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FEF8" w14:textId="77777777" w:rsidR="00711FB3" w:rsidRPr="00B10F0F" w:rsidRDefault="00711FB3" w:rsidP="00711FB3">
      <w:pPr>
        <w:pStyle w:val="NormalWeb"/>
        <w:spacing w:before="2" w:after="2"/>
        <w:jc w:val="center"/>
        <w:rPr>
          <w:rFonts w:ascii="Lucida Grande" w:hAnsi="Lucida Grande" w:cs="Lucida Grande"/>
          <w:b/>
          <w:bCs/>
          <w:sz w:val="36"/>
          <w:szCs w:val="36"/>
        </w:rPr>
      </w:pPr>
      <w:r w:rsidRPr="00B10F0F">
        <w:rPr>
          <w:rFonts w:ascii="Lucida Grande" w:hAnsi="Lucida Grande" w:cs="Lucida Grande"/>
          <w:b/>
          <w:bCs/>
          <w:sz w:val="36"/>
          <w:szCs w:val="36"/>
        </w:rPr>
        <w:t>Public Sector Catering</w:t>
      </w:r>
    </w:p>
    <w:p w14:paraId="14DA3688" w14:textId="6678DA8B" w:rsidR="00711FB3" w:rsidRPr="00B10F0F" w:rsidRDefault="00711FB3" w:rsidP="00711FB3">
      <w:pPr>
        <w:pStyle w:val="NormalWeb"/>
        <w:spacing w:before="2" w:after="2"/>
        <w:jc w:val="center"/>
        <w:rPr>
          <w:rFonts w:ascii="Lucida Grande" w:hAnsi="Lucida Grande" w:cs="Lucida Grande"/>
          <w:u w:val="single"/>
        </w:rPr>
      </w:pPr>
      <w:r w:rsidRPr="00B10F0F">
        <w:rPr>
          <w:rFonts w:ascii="Lucida Grande" w:hAnsi="Lucida Grande" w:cs="Lucida Grande"/>
          <w:b/>
          <w:bCs/>
          <w:sz w:val="32"/>
          <w:szCs w:val="32"/>
          <w:u w:val="single"/>
        </w:rPr>
        <w:t>Feature Briefs 202</w:t>
      </w:r>
      <w:r w:rsidR="00967902">
        <w:rPr>
          <w:rFonts w:ascii="Lucida Grande" w:hAnsi="Lucida Grande" w:cs="Lucida Grande"/>
          <w:b/>
          <w:bCs/>
          <w:sz w:val="32"/>
          <w:szCs w:val="32"/>
          <w:u w:val="single"/>
        </w:rPr>
        <w:t>1</w:t>
      </w:r>
    </w:p>
    <w:p w14:paraId="126AA8FF" w14:textId="77777777" w:rsidR="00711FB3" w:rsidRPr="00B10F0F" w:rsidRDefault="00711FB3" w:rsidP="00711FB3">
      <w:pPr>
        <w:pStyle w:val="NormalWeb"/>
        <w:spacing w:before="2" w:after="2"/>
        <w:rPr>
          <w:rFonts w:ascii="Lucida Grande" w:hAnsi="Lucida Grande" w:cs="Lucida Grande"/>
          <w:b/>
          <w:bCs/>
          <w:sz w:val="28"/>
          <w:szCs w:val="28"/>
        </w:rPr>
      </w:pPr>
    </w:p>
    <w:p w14:paraId="20E1EAD9" w14:textId="521B45FD" w:rsidR="00711FB3" w:rsidRPr="00B10F0F" w:rsidRDefault="00711FB3" w:rsidP="00711FB3">
      <w:pPr>
        <w:pStyle w:val="NormalWeb"/>
        <w:spacing w:before="2" w:after="2"/>
        <w:rPr>
          <w:rFonts w:ascii="Lucida Grande" w:hAnsi="Lucida Grande" w:cs="Lucida Grande"/>
          <w:b/>
          <w:bCs/>
          <w:i/>
          <w:sz w:val="24"/>
          <w:szCs w:val="28"/>
        </w:rPr>
      </w:pPr>
      <w:r w:rsidRPr="00B10F0F">
        <w:rPr>
          <w:rFonts w:ascii="Lucida Grande" w:hAnsi="Lucida Grande" w:cs="Lucida Grande"/>
          <w:b/>
          <w:bCs/>
          <w:i/>
          <w:sz w:val="24"/>
          <w:szCs w:val="28"/>
        </w:rPr>
        <w:t xml:space="preserve">NOTE: Editorial contributions to be considered must be with received </w:t>
      </w:r>
      <w:r w:rsidR="00822B61">
        <w:rPr>
          <w:rFonts w:ascii="Lucida Grande" w:hAnsi="Lucida Grande" w:cs="Lucida Grande"/>
          <w:b/>
          <w:bCs/>
          <w:i/>
          <w:sz w:val="24"/>
          <w:szCs w:val="28"/>
        </w:rPr>
        <w:t>at least four</w:t>
      </w:r>
      <w:r w:rsidRPr="00B10F0F">
        <w:rPr>
          <w:rFonts w:ascii="Lucida Grande" w:hAnsi="Lucida Grande" w:cs="Lucida Grande"/>
          <w:b/>
          <w:bCs/>
          <w:i/>
          <w:sz w:val="24"/>
          <w:szCs w:val="28"/>
        </w:rPr>
        <w:t xml:space="preserve"> weeks ahead of publication, which is normally the first of the month. </w:t>
      </w:r>
      <w:proofErr w:type="spellStart"/>
      <w:r w:rsidRPr="00B10F0F">
        <w:rPr>
          <w:rFonts w:ascii="Lucida Grande" w:hAnsi="Lucida Grande" w:cs="Lucida Grande"/>
          <w:b/>
          <w:bCs/>
          <w:i/>
          <w:sz w:val="24"/>
          <w:szCs w:val="28"/>
        </w:rPr>
        <w:t>Eg.</w:t>
      </w:r>
      <w:proofErr w:type="spellEnd"/>
      <w:r w:rsidRPr="00B10F0F">
        <w:rPr>
          <w:rFonts w:ascii="Lucida Grande" w:hAnsi="Lucida Grande" w:cs="Lucida Grande"/>
          <w:b/>
          <w:bCs/>
          <w:i/>
          <w:sz w:val="24"/>
          <w:szCs w:val="28"/>
        </w:rPr>
        <w:t xml:space="preserve"> June issue published June 1</w:t>
      </w:r>
      <w:r w:rsidRPr="00B10F0F">
        <w:rPr>
          <w:rFonts w:ascii="Lucida Grande" w:hAnsi="Lucida Grande" w:cs="Lucida Grande"/>
          <w:b/>
          <w:bCs/>
          <w:i/>
          <w:sz w:val="24"/>
          <w:szCs w:val="28"/>
          <w:vertAlign w:val="superscript"/>
        </w:rPr>
        <w:t>st</w:t>
      </w:r>
      <w:r w:rsidRPr="00B10F0F">
        <w:rPr>
          <w:rFonts w:ascii="Lucida Grande" w:hAnsi="Lucida Grande" w:cs="Lucida Grande"/>
          <w:b/>
          <w:bCs/>
          <w:i/>
          <w:sz w:val="24"/>
          <w:szCs w:val="28"/>
        </w:rPr>
        <w:t xml:space="preserve"> online, editorial contributions to be received by April </w:t>
      </w:r>
      <w:r w:rsidR="0030595C">
        <w:rPr>
          <w:rFonts w:ascii="Lucida Grande" w:hAnsi="Lucida Grande" w:cs="Lucida Grande"/>
          <w:b/>
          <w:bCs/>
          <w:i/>
          <w:sz w:val="24"/>
          <w:szCs w:val="28"/>
        </w:rPr>
        <w:t>3</w:t>
      </w:r>
      <w:r w:rsidRPr="00B10F0F">
        <w:rPr>
          <w:rFonts w:ascii="Lucida Grande" w:hAnsi="Lucida Grande" w:cs="Lucida Grande"/>
          <w:b/>
          <w:bCs/>
          <w:i/>
          <w:sz w:val="24"/>
          <w:szCs w:val="28"/>
        </w:rPr>
        <w:t>0</w:t>
      </w:r>
      <w:r w:rsidRPr="00B10F0F">
        <w:rPr>
          <w:rFonts w:ascii="Lucida Grande" w:hAnsi="Lucida Grande" w:cs="Lucida Grande"/>
          <w:b/>
          <w:bCs/>
          <w:i/>
          <w:sz w:val="24"/>
          <w:szCs w:val="28"/>
          <w:vertAlign w:val="superscript"/>
        </w:rPr>
        <w:t>th</w:t>
      </w:r>
      <w:r w:rsidRPr="00B10F0F">
        <w:rPr>
          <w:rFonts w:ascii="Lucida Grande" w:hAnsi="Lucida Grande" w:cs="Lucida Grande"/>
          <w:b/>
          <w:bCs/>
          <w:i/>
          <w:sz w:val="24"/>
          <w:szCs w:val="28"/>
        </w:rPr>
        <w:t>.</w:t>
      </w:r>
    </w:p>
    <w:p w14:paraId="15FB40C1" w14:textId="77777777" w:rsidR="00711FB3" w:rsidRPr="00B10F0F" w:rsidRDefault="00711FB3" w:rsidP="00711FB3">
      <w:pPr>
        <w:pStyle w:val="NormalWeb"/>
        <w:spacing w:before="2" w:after="2"/>
        <w:rPr>
          <w:rFonts w:ascii="Lucida Grande" w:hAnsi="Lucida Grande" w:cs="Lucida Grande"/>
          <w:b/>
          <w:bCs/>
          <w:sz w:val="28"/>
          <w:szCs w:val="28"/>
        </w:rPr>
      </w:pPr>
    </w:p>
    <w:p w14:paraId="62EFEF3F" w14:textId="77777777"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Jan</w:t>
      </w:r>
      <w:r w:rsidRPr="00822B61">
        <w:rPr>
          <w:rFonts w:ascii="Trebuchet MS" w:hAnsi="Trebuchet MS" w:cs="Lucida Grande"/>
          <w:b/>
          <w:bCs/>
          <w:sz w:val="28"/>
          <w:szCs w:val="28"/>
        </w:rPr>
        <w:br/>
        <w:t>Breakfast</w:t>
      </w:r>
      <w:r w:rsidRPr="00822B61">
        <w:rPr>
          <w:rFonts w:ascii="Trebuchet MS" w:hAnsi="Trebuchet MS" w:cs="Lucida Grande"/>
          <w:b/>
          <w:bCs/>
          <w:sz w:val="28"/>
          <w:szCs w:val="28"/>
        </w:rPr>
        <w:br/>
      </w:r>
      <w:r w:rsidRPr="00822B61">
        <w:rPr>
          <w:rFonts w:ascii="Trebuchet MS" w:hAnsi="Trebuchet MS" w:cs="Lucida Grande"/>
          <w:sz w:val="28"/>
          <w:szCs w:val="28"/>
        </w:rPr>
        <w:t xml:space="preserve">Enjoying the first meal of the day out-of-home is a growing trend. From porridge to </w:t>
      </w:r>
      <w:proofErr w:type="spellStart"/>
      <w:r w:rsidRPr="00822B61">
        <w:rPr>
          <w:rFonts w:ascii="Trebuchet MS" w:hAnsi="Trebuchet MS" w:cs="Lucida Grande"/>
          <w:sz w:val="28"/>
          <w:szCs w:val="28"/>
        </w:rPr>
        <w:t>bircher</w:t>
      </w:r>
      <w:proofErr w:type="spellEnd"/>
      <w:r w:rsidRPr="00822B61">
        <w:rPr>
          <w:rFonts w:ascii="Trebuchet MS" w:hAnsi="Trebuchet MS" w:cs="Lucida Grande"/>
          <w:sz w:val="28"/>
          <w:szCs w:val="28"/>
        </w:rPr>
        <w:t xml:space="preserve"> muesli and breakfast wraps through to fruit and yogurt pots, breakfast is turning into major eating occasion. Just don’t forget the pastries and muffins though.</w:t>
      </w:r>
    </w:p>
    <w:p w14:paraId="29BA3A80" w14:textId="77777777"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Healthy Eating</w:t>
      </w:r>
      <w:r w:rsidRPr="00822B61">
        <w:rPr>
          <w:rFonts w:ascii="Trebuchet MS" w:hAnsi="Trebuchet MS" w:cs="Lucida Grande"/>
          <w:b/>
          <w:bCs/>
          <w:sz w:val="28"/>
          <w:szCs w:val="28"/>
        </w:rPr>
        <w:br/>
      </w:r>
      <w:r w:rsidRPr="00822B61">
        <w:rPr>
          <w:rFonts w:ascii="Trebuchet MS" w:hAnsi="Trebuchet MS" w:cs="Lucida Grande"/>
          <w:sz w:val="28"/>
          <w:szCs w:val="28"/>
        </w:rPr>
        <w:t>New Year dieting offers caterers an opportunity to help their customers make the start to 2020 that they want. What are this year’s food trends that are designed to help people detox and lose weight?</w:t>
      </w:r>
    </w:p>
    <w:p w14:paraId="68630894" w14:textId="77777777"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Potato Products</w:t>
      </w:r>
      <w:r w:rsidRPr="00822B61">
        <w:rPr>
          <w:rFonts w:ascii="Trebuchet MS" w:hAnsi="Trebuchet MS" w:cs="Lucida Grande"/>
          <w:b/>
          <w:bCs/>
          <w:sz w:val="28"/>
          <w:szCs w:val="28"/>
        </w:rPr>
        <w:br/>
      </w:r>
      <w:r w:rsidRPr="00822B61">
        <w:rPr>
          <w:rFonts w:ascii="Trebuchet MS" w:hAnsi="Trebuchet MS" w:cs="Lucida Grande"/>
          <w:bCs/>
          <w:sz w:val="28"/>
          <w:szCs w:val="28"/>
        </w:rPr>
        <w:t>Chips, roasts, waffles and hash browns in regular and sweet potato variants – new product development continues apace in this category, so find out what’s new and how it can help boost your food offer.</w:t>
      </w:r>
    </w:p>
    <w:p w14:paraId="3A4D0BEE" w14:textId="160758D8" w:rsidR="00711FB3" w:rsidRPr="00822B61" w:rsidRDefault="00967902" w:rsidP="00711FB3">
      <w:pPr>
        <w:pStyle w:val="NormalWeb"/>
        <w:spacing w:before="2" w:after="2"/>
        <w:rPr>
          <w:rFonts w:ascii="Trebuchet MS" w:hAnsi="Trebuchet MS" w:cs="Lucida Grande"/>
          <w:b/>
          <w:bCs/>
          <w:sz w:val="28"/>
          <w:szCs w:val="28"/>
        </w:rPr>
      </w:pPr>
      <w:r w:rsidRPr="00822B61">
        <w:rPr>
          <w:rFonts w:ascii="Trebuchet MS" w:hAnsi="Trebuchet MS" w:cs="Lucida Grande"/>
          <w:b/>
          <w:bCs/>
          <w:sz w:val="28"/>
          <w:szCs w:val="28"/>
        </w:rPr>
        <w:t>Hygiene &amp; Safety</w:t>
      </w:r>
    </w:p>
    <w:p w14:paraId="38CF6E19" w14:textId="43BB275B" w:rsidR="00711FB3" w:rsidRPr="00822B61" w:rsidRDefault="00647BF2" w:rsidP="00711FB3">
      <w:pPr>
        <w:pStyle w:val="NormalWeb"/>
        <w:spacing w:before="2" w:after="2"/>
        <w:rPr>
          <w:rFonts w:ascii="Trebuchet MS" w:hAnsi="Trebuchet MS" w:cs="Lucida Grande"/>
          <w:b/>
          <w:bCs/>
          <w:sz w:val="28"/>
          <w:szCs w:val="28"/>
        </w:rPr>
      </w:pPr>
      <w:r w:rsidRPr="00822B61">
        <w:rPr>
          <w:rFonts w:ascii="Trebuchet MS" w:hAnsi="Trebuchet MS" w:cs="Lucida Grande"/>
          <w:b/>
          <w:bCs/>
          <w:sz w:val="28"/>
          <w:szCs w:val="28"/>
        </w:rPr>
        <w:t>Equipment Servicing &amp; Repair</w:t>
      </w:r>
    </w:p>
    <w:p w14:paraId="79661950" w14:textId="5CE60E38" w:rsidR="00967902" w:rsidRPr="00822B61" w:rsidRDefault="00967902" w:rsidP="00711FB3">
      <w:pPr>
        <w:pStyle w:val="NormalWeb"/>
        <w:spacing w:before="2" w:after="2"/>
        <w:rPr>
          <w:rFonts w:ascii="Trebuchet MS" w:hAnsi="Trebuchet MS" w:cs="Lucida Grande"/>
          <w:b/>
          <w:bCs/>
          <w:sz w:val="28"/>
          <w:szCs w:val="28"/>
        </w:rPr>
      </w:pPr>
    </w:p>
    <w:p w14:paraId="00BC5370" w14:textId="77777777" w:rsidR="00967902" w:rsidRPr="00822B61" w:rsidRDefault="00967902" w:rsidP="00711FB3">
      <w:pPr>
        <w:pStyle w:val="NormalWeb"/>
        <w:spacing w:before="2" w:after="2"/>
        <w:rPr>
          <w:rFonts w:ascii="Trebuchet MS" w:hAnsi="Trebuchet MS" w:cs="Lucida Grande"/>
          <w:b/>
          <w:bCs/>
          <w:sz w:val="28"/>
          <w:szCs w:val="28"/>
        </w:rPr>
      </w:pPr>
    </w:p>
    <w:p w14:paraId="0E36E3D9" w14:textId="77777777" w:rsidR="00967902" w:rsidRPr="00822B61" w:rsidRDefault="00711FB3" w:rsidP="00711FB3">
      <w:pPr>
        <w:pStyle w:val="NormalWeb"/>
        <w:spacing w:before="2" w:after="2"/>
        <w:rPr>
          <w:rFonts w:ascii="Trebuchet MS" w:hAnsi="Trebuchet MS" w:cs="Lucida Grande"/>
          <w:b/>
          <w:bCs/>
          <w:sz w:val="28"/>
          <w:szCs w:val="28"/>
        </w:rPr>
      </w:pPr>
      <w:r w:rsidRPr="00822B61">
        <w:rPr>
          <w:rFonts w:ascii="Trebuchet MS" w:hAnsi="Trebuchet MS" w:cs="Lucida Grande"/>
          <w:b/>
          <w:bCs/>
          <w:sz w:val="28"/>
          <w:szCs w:val="28"/>
        </w:rPr>
        <w:t>Feb</w:t>
      </w:r>
      <w:r w:rsidR="00967902" w:rsidRPr="00822B61">
        <w:rPr>
          <w:rFonts w:ascii="Trebuchet MS" w:hAnsi="Trebuchet MS" w:cs="Lucida Grande"/>
          <w:b/>
          <w:bCs/>
          <w:sz w:val="28"/>
          <w:szCs w:val="28"/>
        </w:rPr>
        <w:t xml:space="preserve"> (print &amp; digital)</w:t>
      </w:r>
    </w:p>
    <w:p w14:paraId="3FE94AB9" w14:textId="77777777"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Wholesale, Cash &amp; Carry</w:t>
      </w:r>
      <w:r w:rsidRPr="00822B61">
        <w:rPr>
          <w:rFonts w:ascii="Trebuchet MS" w:hAnsi="Trebuchet MS" w:cs="Lucida Grande"/>
          <w:b/>
          <w:bCs/>
          <w:sz w:val="28"/>
          <w:szCs w:val="28"/>
        </w:rPr>
        <w:br/>
      </w:r>
      <w:r w:rsidRPr="00822B61">
        <w:rPr>
          <w:rFonts w:ascii="Trebuchet MS" w:hAnsi="Trebuchet MS" w:cs="Lucida Grande"/>
          <w:sz w:val="28"/>
          <w:szCs w:val="28"/>
        </w:rPr>
        <w:t>We take a look at the players and find out what they are doing to help caterers manage local sourcing and managing food price inflation.</w:t>
      </w:r>
    </w:p>
    <w:p w14:paraId="73E46622" w14:textId="4A8EDD4A"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Packaging</w:t>
      </w:r>
      <w:r w:rsidR="00967902" w:rsidRPr="00822B61">
        <w:rPr>
          <w:rFonts w:ascii="Trebuchet MS" w:hAnsi="Trebuchet MS" w:cs="Lucida Grande"/>
          <w:b/>
          <w:bCs/>
          <w:sz w:val="28"/>
          <w:szCs w:val="28"/>
        </w:rPr>
        <w:t xml:space="preserve"> &amp; Disposables</w:t>
      </w:r>
      <w:r w:rsidRPr="00822B61">
        <w:rPr>
          <w:rFonts w:ascii="Trebuchet MS" w:hAnsi="Trebuchet MS" w:cs="Lucida Grande"/>
          <w:b/>
          <w:bCs/>
          <w:sz w:val="28"/>
          <w:szCs w:val="28"/>
        </w:rPr>
        <w:br/>
      </w:r>
      <w:r w:rsidRPr="00822B61">
        <w:rPr>
          <w:rFonts w:ascii="Trebuchet MS" w:hAnsi="Trebuchet MS" w:cs="Lucida Grande"/>
          <w:bCs/>
          <w:sz w:val="28"/>
          <w:szCs w:val="28"/>
        </w:rPr>
        <w:t xml:space="preserve">Keen to do ‘their bit’ for the environment, how do operators negotiate the minefield that is packaging when calls rise to eliminate single-use plastics and do more recycling? We try to find some answers. </w:t>
      </w:r>
    </w:p>
    <w:p w14:paraId="1C2F18C5" w14:textId="62C5838C" w:rsidR="00711FB3" w:rsidRPr="00822B61" w:rsidRDefault="00647BF2" w:rsidP="00711FB3">
      <w:pPr>
        <w:pStyle w:val="NormalWeb"/>
        <w:spacing w:before="2" w:after="2"/>
        <w:rPr>
          <w:rFonts w:ascii="Trebuchet MS" w:hAnsi="Trebuchet MS" w:cs="Lucida Grande"/>
          <w:bCs/>
          <w:sz w:val="28"/>
          <w:szCs w:val="28"/>
        </w:rPr>
      </w:pPr>
      <w:r w:rsidRPr="00822B61">
        <w:rPr>
          <w:rFonts w:ascii="Trebuchet MS" w:hAnsi="Trebuchet MS" w:cs="Lucida Grande"/>
          <w:b/>
          <w:sz w:val="28"/>
          <w:szCs w:val="28"/>
        </w:rPr>
        <w:t>Hospital Food</w:t>
      </w:r>
      <w:r w:rsidRPr="00822B61">
        <w:rPr>
          <w:rFonts w:ascii="Trebuchet MS" w:hAnsi="Trebuchet MS" w:cs="Lucida Grande"/>
          <w:b/>
          <w:sz w:val="28"/>
          <w:szCs w:val="28"/>
        </w:rPr>
        <w:br/>
      </w:r>
      <w:r w:rsidRPr="00822B61">
        <w:rPr>
          <w:rFonts w:ascii="Trebuchet MS" w:hAnsi="Trebuchet MS" w:cs="Lucida Grande"/>
          <w:bCs/>
          <w:sz w:val="28"/>
          <w:szCs w:val="28"/>
        </w:rPr>
        <w:t xml:space="preserve">Case studies showcasing what new equipment NHS catering </w:t>
      </w:r>
      <w:r w:rsidRPr="00822B61">
        <w:rPr>
          <w:rFonts w:ascii="Trebuchet MS" w:hAnsi="Trebuchet MS" w:cs="Lucida Grande"/>
          <w:bCs/>
          <w:sz w:val="28"/>
          <w:szCs w:val="28"/>
        </w:rPr>
        <w:lastRenderedPageBreak/>
        <w:t xml:space="preserve">buyers are putting in and the benefits this provides to the service; plus new </w:t>
      </w:r>
      <w:r w:rsidR="00B47D15" w:rsidRPr="00822B61">
        <w:rPr>
          <w:rFonts w:ascii="Trebuchet MS" w:hAnsi="Trebuchet MS" w:cs="Lucida Grande"/>
          <w:bCs/>
          <w:sz w:val="28"/>
          <w:szCs w:val="28"/>
        </w:rPr>
        <w:t>e</w:t>
      </w:r>
      <w:r w:rsidRPr="00822B61">
        <w:rPr>
          <w:rFonts w:ascii="Trebuchet MS" w:hAnsi="Trebuchet MS" w:cs="Lucida Grande"/>
          <w:bCs/>
          <w:sz w:val="28"/>
          <w:szCs w:val="28"/>
        </w:rPr>
        <w:t>quipment launches and developments</w:t>
      </w:r>
    </w:p>
    <w:p w14:paraId="55D5FF21" w14:textId="77777777" w:rsidR="00711FB3" w:rsidRPr="00822B61" w:rsidRDefault="00711FB3" w:rsidP="00711FB3">
      <w:pPr>
        <w:pStyle w:val="NormalWeb"/>
        <w:spacing w:before="2" w:after="2"/>
        <w:rPr>
          <w:rFonts w:ascii="Trebuchet MS" w:hAnsi="Trebuchet MS" w:cs="Lucida Grande"/>
          <w:b/>
          <w:bCs/>
          <w:sz w:val="28"/>
          <w:szCs w:val="28"/>
        </w:rPr>
      </w:pPr>
    </w:p>
    <w:p w14:paraId="3E40FB02" w14:textId="19DFECA7" w:rsidR="002613C2" w:rsidRPr="002613C2" w:rsidRDefault="00711FB3" w:rsidP="00B47D15">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Mar</w:t>
      </w:r>
      <w:r w:rsidRPr="00822B61">
        <w:rPr>
          <w:rFonts w:ascii="Trebuchet MS" w:hAnsi="Trebuchet MS" w:cs="Lucida Grande"/>
          <w:b/>
          <w:bCs/>
          <w:sz w:val="28"/>
          <w:szCs w:val="28"/>
        </w:rPr>
        <w:br/>
        <w:t>Refrigeration</w:t>
      </w:r>
      <w:r w:rsidR="00363F31" w:rsidRPr="00822B61">
        <w:rPr>
          <w:rFonts w:ascii="Trebuchet MS" w:hAnsi="Trebuchet MS" w:cs="Lucida Grande"/>
          <w:b/>
          <w:bCs/>
          <w:sz w:val="28"/>
          <w:szCs w:val="28"/>
        </w:rPr>
        <w:br/>
      </w:r>
      <w:r w:rsidR="00636190" w:rsidRPr="00822B61">
        <w:rPr>
          <w:rFonts w:ascii="Trebuchet MS" w:hAnsi="Trebuchet MS" w:cs="Lucida Grande"/>
          <w:sz w:val="28"/>
          <w:szCs w:val="28"/>
        </w:rPr>
        <w:t xml:space="preserve">The </w:t>
      </w:r>
      <w:proofErr w:type="spellStart"/>
      <w:r w:rsidR="00636190" w:rsidRPr="00822B61">
        <w:rPr>
          <w:rFonts w:ascii="Trebuchet MS" w:hAnsi="Trebuchet MS" w:cs="Lucida Grande"/>
          <w:sz w:val="28"/>
          <w:szCs w:val="28"/>
        </w:rPr>
        <w:t>Covid</w:t>
      </w:r>
      <w:proofErr w:type="spellEnd"/>
      <w:r w:rsidR="00636190" w:rsidRPr="00822B61">
        <w:rPr>
          <w:rFonts w:ascii="Trebuchet MS" w:hAnsi="Trebuchet MS" w:cs="Lucida Grande"/>
          <w:sz w:val="28"/>
          <w:szCs w:val="28"/>
        </w:rPr>
        <w:t xml:space="preserve"> pandemic and the restrictions it has caused have had an impact on the way caterers work. What's this meant for refrigeration? Has it generated a need for more capacity? Are catering sites consolidating around central production kitchens or moving to the flexibility of more, smaller outlets? Plus a round-up of all the new product and technology developments that are coming onto the market.</w:t>
      </w:r>
      <w:r w:rsidR="00FB67BD">
        <w:rPr>
          <w:rFonts w:ascii="Trebuchet MS" w:hAnsi="Trebuchet MS" w:cs="Lucida Grande"/>
          <w:sz w:val="28"/>
          <w:szCs w:val="28"/>
        </w:rPr>
        <w:t xml:space="preserve"> Deadline Feb 5th</w:t>
      </w:r>
      <w:r w:rsidRPr="00822B61">
        <w:rPr>
          <w:rFonts w:ascii="Trebuchet MS" w:hAnsi="Trebuchet MS" w:cs="Lucida Grande"/>
          <w:sz w:val="28"/>
          <w:szCs w:val="28"/>
        </w:rPr>
        <w:br/>
      </w:r>
      <w:r w:rsidR="002613C2" w:rsidRPr="002613C2">
        <w:rPr>
          <w:rFonts w:ascii="Trebuchet MS" w:eastAsia="Times New Roman" w:hAnsi="Trebuchet MS" w:cs="Lucida Grande"/>
          <w:b/>
          <w:bCs/>
          <w:sz w:val="28"/>
          <w:szCs w:val="28"/>
          <w:lang w:eastAsia="en-GB"/>
        </w:rPr>
        <w:t>Waste Management:</w:t>
      </w:r>
      <w:r w:rsidR="002613C2" w:rsidRPr="002613C2">
        <w:rPr>
          <w:rFonts w:ascii="Trebuchet MS" w:eastAsia="Times New Roman" w:hAnsi="Trebuchet MS"/>
          <w:sz w:val="28"/>
          <w:szCs w:val="28"/>
          <w:lang w:eastAsia="en-GB"/>
        </w:rPr>
        <w:t xml:space="preserve"> </w:t>
      </w:r>
      <w:r w:rsidR="002613C2" w:rsidRPr="002613C2">
        <w:rPr>
          <w:rFonts w:ascii="Trebuchet MS" w:eastAsia="Times New Roman" w:hAnsi="Trebuchet MS" w:cs="Lucida Grande"/>
          <w:sz w:val="28"/>
          <w:szCs w:val="28"/>
          <w:lang w:eastAsia="en-GB"/>
        </w:rPr>
        <w:t xml:space="preserve">Food waste continues to be a major concern for catering operators - how best can they reduce it, manage it, and then deal with what cannot be eliminated? WRAP has got plenty of ideas as it re-energises its Guardians of Grub campaign to engage the industry. </w:t>
      </w:r>
      <w:r w:rsidR="00FB67BD">
        <w:rPr>
          <w:rFonts w:ascii="Trebuchet MS" w:eastAsia="Times New Roman" w:hAnsi="Trebuchet MS" w:cs="Lucida Grande"/>
          <w:sz w:val="28"/>
          <w:szCs w:val="28"/>
          <w:lang w:eastAsia="en-GB"/>
        </w:rPr>
        <w:t>D</w:t>
      </w:r>
      <w:r w:rsidR="002613C2" w:rsidRPr="002613C2">
        <w:rPr>
          <w:rFonts w:ascii="Trebuchet MS" w:eastAsia="Times New Roman" w:hAnsi="Trebuchet MS" w:cs="Lucida Grande"/>
          <w:sz w:val="28"/>
          <w:szCs w:val="28"/>
          <w:lang w:eastAsia="en-GB"/>
        </w:rPr>
        <w:t>eadline Feb 5th.</w:t>
      </w:r>
    </w:p>
    <w:p w14:paraId="54F7AF0C" w14:textId="1CA003CC" w:rsidR="00711FB3" w:rsidRPr="00822B61" w:rsidRDefault="00B47D15" w:rsidP="00711FB3">
      <w:pPr>
        <w:rPr>
          <w:rFonts w:cs="Lucida Grande"/>
          <w:b/>
          <w:bCs/>
          <w:szCs w:val="28"/>
        </w:rPr>
      </w:pPr>
      <w:r w:rsidRPr="00822B61">
        <w:rPr>
          <w:rFonts w:cs="Lucida Grande"/>
          <w:b/>
          <w:bCs/>
          <w:szCs w:val="28"/>
        </w:rPr>
        <w:t>Free-From</w:t>
      </w:r>
      <w:r w:rsidR="00EF4AD3" w:rsidRPr="00822B61">
        <w:rPr>
          <w:rFonts w:cs="Lucida Grande"/>
          <w:b/>
          <w:bCs/>
          <w:szCs w:val="28"/>
        </w:rPr>
        <w:t>:</w:t>
      </w:r>
    </w:p>
    <w:p w14:paraId="41BE656D" w14:textId="3439CEDA" w:rsidR="00EF4AD3" w:rsidRDefault="00EF4AD3" w:rsidP="00711FB3">
      <w:pPr>
        <w:rPr>
          <w:rFonts w:cs="Lucida Grande"/>
          <w:szCs w:val="28"/>
        </w:rPr>
      </w:pPr>
      <w:r w:rsidRPr="00822B61">
        <w:rPr>
          <w:rFonts w:cs="Lucida Grande"/>
          <w:szCs w:val="28"/>
        </w:rPr>
        <w:t>This important category runs all the way from plant-based vegan products and ingredients through to the all-important allergen aware foods developed to help those who require them for health, religious or lifestyle reasons.</w:t>
      </w:r>
      <w:r w:rsidR="00FB67BD">
        <w:rPr>
          <w:rFonts w:cs="Lucida Grande"/>
          <w:szCs w:val="28"/>
        </w:rPr>
        <w:t xml:space="preserve"> Deadline Feb 5th</w:t>
      </w:r>
    </w:p>
    <w:p w14:paraId="43849F5C" w14:textId="45B369AC" w:rsidR="00711FB3" w:rsidRDefault="00FB67BD" w:rsidP="00FB67BD">
      <w:pPr>
        <w:rPr>
          <w:rFonts w:cs="Lucida Grande"/>
          <w:szCs w:val="28"/>
        </w:rPr>
      </w:pPr>
      <w:r w:rsidRPr="00FB67BD">
        <w:rPr>
          <w:rFonts w:cs="Lucida Grande"/>
          <w:b/>
          <w:bCs/>
          <w:szCs w:val="28"/>
        </w:rPr>
        <w:t>Plant-Based Week Preview</w:t>
      </w:r>
      <w:r>
        <w:rPr>
          <w:rFonts w:cs="Lucida Grande"/>
          <w:szCs w:val="28"/>
        </w:rPr>
        <w:br/>
        <w:t>We will be publishing a s</w:t>
      </w:r>
      <w:r w:rsidRPr="00822B61">
        <w:rPr>
          <w:rFonts w:cs="Lucida Grande"/>
          <w:szCs w:val="28"/>
        </w:rPr>
        <w:t xml:space="preserve">tandalone Special Report on Plant-Based Menus to coincide with </w:t>
      </w:r>
      <w:r w:rsidRPr="00822B61">
        <w:rPr>
          <w:rFonts w:cs="Lucida Grande"/>
          <w:i/>
          <w:iCs/>
          <w:szCs w:val="28"/>
        </w:rPr>
        <w:t>Public Sector Catering’s</w:t>
      </w:r>
      <w:r w:rsidRPr="00822B61">
        <w:rPr>
          <w:rFonts w:cs="Lucida Grande"/>
          <w:szCs w:val="28"/>
        </w:rPr>
        <w:t xml:space="preserve"> Plant-Based Week promotion from May 17-21. </w:t>
      </w:r>
      <w:r>
        <w:rPr>
          <w:rFonts w:cs="Lucida Grande"/>
          <w:szCs w:val="28"/>
        </w:rPr>
        <w:t>A preview of the report and the online events planned for the week. Deadline Feb 5</w:t>
      </w:r>
      <w:r w:rsidRPr="00FB67BD">
        <w:rPr>
          <w:rFonts w:cs="Lucida Grande"/>
          <w:szCs w:val="28"/>
          <w:vertAlign w:val="superscript"/>
        </w:rPr>
        <w:t>th</w:t>
      </w:r>
    </w:p>
    <w:p w14:paraId="0EE9D270" w14:textId="77777777" w:rsidR="00FB67BD" w:rsidRPr="00822B61" w:rsidRDefault="00FB67BD" w:rsidP="00FB67BD">
      <w:pPr>
        <w:rPr>
          <w:rFonts w:cs="Lucida Grande"/>
          <w:b/>
          <w:bCs/>
          <w:szCs w:val="28"/>
        </w:rPr>
      </w:pPr>
    </w:p>
    <w:p w14:paraId="51E255DA" w14:textId="22571D8A"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Apr</w:t>
      </w:r>
      <w:r w:rsidR="002613C2" w:rsidRPr="00822B61">
        <w:rPr>
          <w:rFonts w:ascii="Trebuchet MS" w:hAnsi="Trebuchet MS" w:cs="Lucida Grande"/>
          <w:b/>
          <w:bCs/>
          <w:sz w:val="28"/>
          <w:szCs w:val="28"/>
        </w:rPr>
        <w:br/>
        <w:t xml:space="preserve">Procurement: </w:t>
      </w:r>
      <w:r w:rsidR="002613C2" w:rsidRPr="00822B61">
        <w:rPr>
          <w:rFonts w:ascii="Trebuchet MS" w:hAnsi="Trebuchet MS" w:cs="Lucida Grande"/>
          <w:sz w:val="28"/>
          <w:szCs w:val="28"/>
        </w:rPr>
        <w:t>Buying groups - should you be part of one; how the latest software can help smooth the whole process; Brexit and local sourcing - the changing landscape about where you get your food from, and what you now need to know. April issue, deadline for editorial contributions Mar 6th.</w:t>
      </w:r>
      <w:r w:rsidRPr="00822B61">
        <w:rPr>
          <w:rFonts w:ascii="Trebuchet MS" w:hAnsi="Trebuchet MS" w:cs="Lucida Grande"/>
          <w:sz w:val="28"/>
          <w:szCs w:val="28"/>
        </w:rPr>
        <w:br/>
      </w:r>
      <w:r w:rsidRPr="00822B61">
        <w:rPr>
          <w:rFonts w:ascii="Trebuchet MS" w:hAnsi="Trebuchet MS" w:cs="Lucida Grande"/>
          <w:b/>
          <w:bCs/>
          <w:sz w:val="28"/>
          <w:szCs w:val="28"/>
        </w:rPr>
        <w:t>Soft Drinks</w:t>
      </w:r>
      <w:r w:rsidRPr="00822B61">
        <w:rPr>
          <w:rFonts w:ascii="Trebuchet MS" w:hAnsi="Trebuchet MS" w:cs="Lucida Grande"/>
          <w:b/>
          <w:bCs/>
          <w:sz w:val="28"/>
          <w:szCs w:val="28"/>
        </w:rPr>
        <w:br/>
      </w:r>
      <w:r w:rsidRPr="00822B61">
        <w:rPr>
          <w:rFonts w:ascii="Trebuchet MS" w:hAnsi="Trebuchet MS" w:cs="Lucida Grande"/>
          <w:sz w:val="28"/>
          <w:szCs w:val="28"/>
        </w:rPr>
        <w:t>Less sugar, a burst of new adult-focused flavour combinations and drinks packed with ‘healthy’ ingredients - the soft drinks category is changing dramatically. Catch up with the latest trends and product development in 2020.</w:t>
      </w:r>
    </w:p>
    <w:p w14:paraId="0AD6B86D" w14:textId="6C6B5621"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Dairy</w:t>
      </w:r>
      <w:r w:rsidR="00827E89" w:rsidRPr="00822B61">
        <w:rPr>
          <w:rFonts w:ascii="Trebuchet MS" w:hAnsi="Trebuchet MS" w:cs="Lucida Grande"/>
          <w:b/>
          <w:bCs/>
          <w:sz w:val="28"/>
          <w:szCs w:val="28"/>
        </w:rPr>
        <w:br/>
      </w:r>
      <w:r w:rsidR="00827E89" w:rsidRPr="00822B61">
        <w:rPr>
          <w:rFonts w:ascii="Trebuchet MS" w:hAnsi="Trebuchet MS" w:cs="Lucida Grande"/>
          <w:sz w:val="28"/>
          <w:szCs w:val="28"/>
        </w:rPr>
        <w:t xml:space="preserve">New products, innovation in response to growth of dairy-free category, comments/opinions on the importance of dairy in </w:t>
      </w:r>
      <w:r w:rsidR="00827E89" w:rsidRPr="00822B61">
        <w:rPr>
          <w:rFonts w:ascii="Trebuchet MS" w:hAnsi="Trebuchet MS" w:cs="Lucida Grande"/>
          <w:sz w:val="28"/>
          <w:szCs w:val="28"/>
        </w:rPr>
        <w:lastRenderedPageBreak/>
        <w:t>nutrition, case studies relevant to public sector. Deadline March 1st.</w:t>
      </w:r>
    </w:p>
    <w:p w14:paraId="6CD421F4" w14:textId="0ED87610" w:rsidR="00640176" w:rsidRPr="00D31F21" w:rsidRDefault="00640176"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Menu Trends</w:t>
      </w:r>
      <w:r w:rsidRPr="00822B61">
        <w:rPr>
          <w:rFonts w:ascii="Trebuchet MS" w:hAnsi="Trebuchet MS" w:cs="Lucida Grande"/>
          <w:b/>
          <w:bCs/>
          <w:sz w:val="28"/>
          <w:szCs w:val="28"/>
        </w:rPr>
        <w:br/>
      </w:r>
      <w:r w:rsidR="00D31F21" w:rsidRPr="00D31F21">
        <w:rPr>
          <w:rFonts w:ascii="Trebuchet MS" w:hAnsi="Trebuchet MS" w:cs="Lucida Grande"/>
          <w:sz w:val="28"/>
          <w:szCs w:val="28"/>
        </w:rPr>
        <w:t xml:space="preserve">We identify </w:t>
      </w:r>
      <w:r w:rsidR="00D31F21">
        <w:rPr>
          <w:rFonts w:ascii="Trebuchet MS" w:hAnsi="Trebuchet MS" w:cs="Lucida Grande"/>
          <w:sz w:val="28"/>
          <w:szCs w:val="28"/>
        </w:rPr>
        <w:t xml:space="preserve">the 2021 culinary drivers that </w:t>
      </w:r>
      <w:r w:rsidR="00934D93">
        <w:rPr>
          <w:rFonts w:ascii="Trebuchet MS" w:hAnsi="Trebuchet MS" w:cs="Lucida Grande"/>
          <w:sz w:val="28"/>
          <w:szCs w:val="28"/>
        </w:rPr>
        <w:t xml:space="preserve">are shaping our menus – the fashionable ingredients, the latest international cuisines and the innovative presentation ideas. What are this year’s jackfruit, Peruvian ceviche, </w:t>
      </w:r>
      <w:r w:rsidR="00B60F30">
        <w:rPr>
          <w:rFonts w:ascii="Trebuchet MS" w:hAnsi="Trebuchet MS" w:cs="Lucida Grande"/>
          <w:sz w:val="28"/>
          <w:szCs w:val="28"/>
        </w:rPr>
        <w:t xml:space="preserve">pea-based proteins </w:t>
      </w:r>
      <w:r w:rsidR="00934D93">
        <w:rPr>
          <w:rFonts w:ascii="Trebuchet MS" w:hAnsi="Trebuchet MS" w:cs="Lucida Grande"/>
          <w:sz w:val="28"/>
          <w:szCs w:val="28"/>
        </w:rPr>
        <w:t xml:space="preserve">and </w:t>
      </w:r>
      <w:r w:rsidR="00B60F30">
        <w:rPr>
          <w:rFonts w:ascii="Trebuchet MS" w:hAnsi="Trebuchet MS" w:cs="Lucida Grande"/>
          <w:sz w:val="28"/>
          <w:szCs w:val="28"/>
        </w:rPr>
        <w:t>wraps? Deadline March 1st</w:t>
      </w:r>
    </w:p>
    <w:p w14:paraId="179C4255" w14:textId="77777777" w:rsidR="00711FB3" w:rsidRPr="00D31F21" w:rsidRDefault="00711FB3" w:rsidP="00711FB3">
      <w:pPr>
        <w:pStyle w:val="NormalWeb"/>
        <w:spacing w:before="2" w:after="2"/>
        <w:rPr>
          <w:rFonts w:ascii="Trebuchet MS" w:hAnsi="Trebuchet MS" w:cs="Lucida Grande"/>
          <w:sz w:val="28"/>
          <w:szCs w:val="28"/>
        </w:rPr>
      </w:pPr>
    </w:p>
    <w:p w14:paraId="60A96C4D" w14:textId="77777777" w:rsidR="00711FB3" w:rsidRPr="00D31F21" w:rsidRDefault="00711FB3" w:rsidP="00711FB3">
      <w:pPr>
        <w:pStyle w:val="NormalWeb"/>
        <w:spacing w:before="2" w:after="2"/>
        <w:rPr>
          <w:rFonts w:ascii="Trebuchet MS" w:hAnsi="Trebuchet MS" w:cs="Lucida Grande"/>
          <w:sz w:val="28"/>
          <w:szCs w:val="28"/>
        </w:rPr>
      </w:pPr>
    </w:p>
    <w:p w14:paraId="38E941AC" w14:textId="5598D6A6" w:rsidR="00496932" w:rsidRPr="00822B61" w:rsidRDefault="00711FB3" w:rsidP="00496932">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May</w:t>
      </w:r>
      <w:r w:rsidR="00496932" w:rsidRPr="00822B61">
        <w:rPr>
          <w:rFonts w:ascii="Trebuchet MS" w:hAnsi="Trebuchet MS" w:cs="Lucida Grande"/>
          <w:b/>
          <w:bCs/>
          <w:sz w:val="28"/>
          <w:szCs w:val="28"/>
        </w:rPr>
        <w:br/>
      </w:r>
      <w:r w:rsidR="00822B61" w:rsidRPr="00822B61">
        <w:rPr>
          <w:rFonts w:ascii="Trebuchet MS" w:hAnsi="Trebuchet MS" w:cs="Lucida Grande"/>
          <w:b/>
          <w:bCs/>
          <w:sz w:val="28"/>
          <w:szCs w:val="28"/>
        </w:rPr>
        <w:t>Plant-Based Week</w:t>
      </w:r>
      <w:r w:rsidR="00822B61" w:rsidRPr="00822B61">
        <w:rPr>
          <w:rFonts w:ascii="Trebuchet MS" w:hAnsi="Trebuchet MS" w:cs="Lucida Grande"/>
          <w:b/>
          <w:bCs/>
          <w:sz w:val="28"/>
          <w:szCs w:val="28"/>
        </w:rPr>
        <w:br/>
      </w:r>
      <w:r w:rsidR="00822B61" w:rsidRPr="00822B61">
        <w:rPr>
          <w:rFonts w:ascii="Trebuchet MS" w:hAnsi="Trebuchet MS" w:cs="Lucida Grande"/>
          <w:sz w:val="28"/>
          <w:szCs w:val="28"/>
        </w:rPr>
        <w:t>S</w:t>
      </w:r>
      <w:r w:rsidR="00496932" w:rsidRPr="00822B61">
        <w:rPr>
          <w:rFonts w:ascii="Trebuchet MS" w:hAnsi="Trebuchet MS" w:cs="Lucida Grande"/>
          <w:sz w:val="28"/>
          <w:szCs w:val="28"/>
        </w:rPr>
        <w:t xml:space="preserve">tandalone Special Report on Plant-Based Menus </w:t>
      </w:r>
      <w:r w:rsidR="00822B61" w:rsidRPr="00822B61">
        <w:rPr>
          <w:rFonts w:ascii="Trebuchet MS" w:hAnsi="Trebuchet MS" w:cs="Lucida Grande"/>
          <w:sz w:val="28"/>
          <w:szCs w:val="28"/>
        </w:rPr>
        <w:t>to</w:t>
      </w:r>
      <w:r w:rsidR="00496932" w:rsidRPr="00822B61">
        <w:rPr>
          <w:rFonts w:ascii="Trebuchet MS" w:hAnsi="Trebuchet MS" w:cs="Lucida Grande"/>
          <w:sz w:val="28"/>
          <w:szCs w:val="28"/>
        </w:rPr>
        <w:t xml:space="preserve"> be published to coincide with a </w:t>
      </w:r>
      <w:r w:rsidR="00496932" w:rsidRPr="00822B61">
        <w:rPr>
          <w:rFonts w:ascii="Trebuchet MS" w:hAnsi="Trebuchet MS" w:cs="Lucida Grande"/>
          <w:i/>
          <w:iCs/>
          <w:sz w:val="28"/>
          <w:szCs w:val="28"/>
        </w:rPr>
        <w:t>Public Sector Catering</w:t>
      </w:r>
      <w:r w:rsidR="00822B61" w:rsidRPr="00822B61">
        <w:rPr>
          <w:rFonts w:ascii="Trebuchet MS" w:hAnsi="Trebuchet MS" w:cs="Lucida Grande"/>
          <w:i/>
          <w:iCs/>
          <w:sz w:val="28"/>
          <w:szCs w:val="28"/>
        </w:rPr>
        <w:t>’s</w:t>
      </w:r>
      <w:r w:rsidR="00496932" w:rsidRPr="00822B61">
        <w:rPr>
          <w:rFonts w:ascii="Trebuchet MS" w:hAnsi="Trebuchet MS" w:cs="Lucida Grande"/>
          <w:sz w:val="28"/>
          <w:szCs w:val="28"/>
        </w:rPr>
        <w:t xml:space="preserve"> Plant-Based Week promotion from May 17</w:t>
      </w:r>
      <w:r w:rsidR="00822B61" w:rsidRPr="00822B61">
        <w:rPr>
          <w:rFonts w:ascii="Trebuchet MS" w:hAnsi="Trebuchet MS" w:cs="Lucida Grande"/>
          <w:sz w:val="28"/>
          <w:szCs w:val="28"/>
        </w:rPr>
        <w:t>-21. It</w:t>
      </w:r>
      <w:r w:rsidR="00496932" w:rsidRPr="00822B61">
        <w:rPr>
          <w:rFonts w:ascii="Trebuchet MS" w:hAnsi="Trebuchet MS" w:cs="Lucida Grande"/>
          <w:sz w:val="28"/>
          <w:szCs w:val="28"/>
        </w:rPr>
        <w:t xml:space="preserve"> </w:t>
      </w:r>
      <w:r w:rsidR="00822B61" w:rsidRPr="00822B61">
        <w:rPr>
          <w:rFonts w:ascii="Trebuchet MS" w:hAnsi="Trebuchet MS" w:cs="Lucida Grande"/>
          <w:sz w:val="28"/>
          <w:szCs w:val="28"/>
        </w:rPr>
        <w:t xml:space="preserve">will </w:t>
      </w:r>
      <w:r w:rsidR="00496932" w:rsidRPr="00822B61">
        <w:rPr>
          <w:rFonts w:ascii="Trebuchet MS" w:hAnsi="Trebuchet MS" w:cs="Lucida Grande"/>
          <w:sz w:val="28"/>
          <w:szCs w:val="28"/>
        </w:rPr>
        <w:t xml:space="preserve">include </w:t>
      </w:r>
      <w:r w:rsidR="00822B61" w:rsidRPr="00822B61">
        <w:rPr>
          <w:rFonts w:ascii="Trebuchet MS" w:hAnsi="Trebuchet MS" w:cs="Lucida Grande"/>
          <w:sz w:val="28"/>
          <w:szCs w:val="28"/>
        </w:rPr>
        <w:t>specially commissioned research, a look at the consumer demand that is driving the trend, articles on the sustainability argument, comment &amp; opinion on why and how the public sector must respond, plus case studies, ideas, inspiration and recipes from early-adopter chefs in the sector</w:t>
      </w:r>
      <w:r w:rsidR="00496932" w:rsidRPr="00822B61">
        <w:rPr>
          <w:rFonts w:ascii="Trebuchet MS" w:hAnsi="Trebuchet MS" w:cs="Lucida Grande"/>
          <w:sz w:val="28"/>
          <w:szCs w:val="28"/>
        </w:rPr>
        <w:t>.</w:t>
      </w:r>
      <w:r w:rsidR="00822B61" w:rsidRPr="00822B61">
        <w:rPr>
          <w:rFonts w:ascii="Trebuchet MS" w:hAnsi="Trebuchet MS" w:cs="Lucida Grande"/>
          <w:sz w:val="28"/>
          <w:szCs w:val="28"/>
        </w:rPr>
        <w:t xml:space="preserve"> Deadline April 9th</w:t>
      </w:r>
    </w:p>
    <w:p w14:paraId="67892D96" w14:textId="77777777" w:rsidR="00496932" w:rsidRPr="00822B61" w:rsidRDefault="00496932" w:rsidP="00496932">
      <w:pPr>
        <w:pStyle w:val="NormalWeb"/>
        <w:spacing w:before="2" w:after="2"/>
        <w:rPr>
          <w:rFonts w:ascii="Trebuchet MS" w:hAnsi="Trebuchet MS" w:cs="Lucida Grande"/>
          <w:sz w:val="28"/>
          <w:szCs w:val="28"/>
        </w:rPr>
      </w:pPr>
    </w:p>
    <w:p w14:paraId="5EACB35E" w14:textId="0E8E6D9C" w:rsidR="00711FB3" w:rsidRPr="00822B61" w:rsidRDefault="00711FB3" w:rsidP="00496932">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Combi Ovens</w:t>
      </w:r>
      <w:r w:rsidRPr="00822B61">
        <w:rPr>
          <w:rFonts w:ascii="Trebuchet MS" w:hAnsi="Trebuchet MS" w:cs="Lucida Grande"/>
          <w:b/>
          <w:bCs/>
          <w:sz w:val="28"/>
          <w:szCs w:val="28"/>
        </w:rPr>
        <w:br/>
      </w:r>
      <w:r w:rsidRPr="00822B61">
        <w:rPr>
          <w:rFonts w:ascii="Trebuchet MS" w:hAnsi="Trebuchet MS" w:cs="Lucida Grande"/>
          <w:sz w:val="28"/>
          <w:szCs w:val="28"/>
        </w:rPr>
        <w:t xml:space="preserve">The combi oven is </w:t>
      </w:r>
      <w:r w:rsidR="00DF5673">
        <w:rPr>
          <w:rFonts w:ascii="Trebuchet MS" w:hAnsi="Trebuchet MS" w:cs="Lucida Grande"/>
          <w:sz w:val="28"/>
          <w:szCs w:val="28"/>
        </w:rPr>
        <w:t xml:space="preserve">ideal </w:t>
      </w:r>
      <w:r w:rsidRPr="00822B61">
        <w:rPr>
          <w:rFonts w:ascii="Trebuchet MS" w:hAnsi="Trebuchet MS" w:cs="Lucida Grande"/>
          <w:sz w:val="28"/>
          <w:szCs w:val="28"/>
        </w:rPr>
        <w:t>for any catering operation that finds itself needing to produce an ever</w:t>
      </w:r>
      <w:r w:rsidR="00DF5673">
        <w:rPr>
          <w:rFonts w:ascii="Trebuchet MS" w:hAnsi="Trebuchet MS" w:cs="Lucida Grande"/>
          <w:sz w:val="28"/>
          <w:szCs w:val="28"/>
        </w:rPr>
        <w:t>-</w:t>
      </w:r>
      <w:r w:rsidRPr="00822B61">
        <w:rPr>
          <w:rFonts w:ascii="Trebuchet MS" w:hAnsi="Trebuchet MS" w:cs="Lucida Grande"/>
          <w:sz w:val="28"/>
          <w:szCs w:val="28"/>
        </w:rPr>
        <w:t xml:space="preserve">greater range of dishes from </w:t>
      </w:r>
      <w:r w:rsidR="00DF5673">
        <w:rPr>
          <w:rFonts w:ascii="Trebuchet MS" w:hAnsi="Trebuchet MS" w:cs="Lucida Grande"/>
          <w:sz w:val="28"/>
          <w:szCs w:val="28"/>
        </w:rPr>
        <w:t xml:space="preserve">an </w:t>
      </w:r>
      <w:r w:rsidRPr="00822B61">
        <w:rPr>
          <w:rFonts w:ascii="Trebuchet MS" w:hAnsi="Trebuchet MS" w:cs="Lucida Grande"/>
          <w:sz w:val="28"/>
          <w:szCs w:val="28"/>
        </w:rPr>
        <w:t>already small or shrinking kitchen site</w:t>
      </w:r>
      <w:r w:rsidR="00DF5673">
        <w:rPr>
          <w:rFonts w:ascii="Trebuchet MS" w:hAnsi="Trebuchet MS" w:cs="Lucida Grande"/>
          <w:sz w:val="28"/>
          <w:szCs w:val="28"/>
        </w:rPr>
        <w:t xml:space="preserve">, which is not a bad description of the public sector. </w:t>
      </w:r>
      <w:r w:rsidR="002C7D4A">
        <w:rPr>
          <w:rFonts w:ascii="Trebuchet MS" w:hAnsi="Trebuchet MS" w:cs="Lucida Grande"/>
          <w:sz w:val="28"/>
          <w:szCs w:val="28"/>
        </w:rPr>
        <w:t>We tell you w</w:t>
      </w:r>
      <w:r w:rsidR="00DF5673">
        <w:rPr>
          <w:rFonts w:ascii="Trebuchet MS" w:hAnsi="Trebuchet MS" w:cs="Lucida Grande"/>
          <w:sz w:val="28"/>
          <w:szCs w:val="28"/>
        </w:rPr>
        <w:t>hat to look for if you</w:t>
      </w:r>
      <w:r w:rsidR="002C7D4A">
        <w:rPr>
          <w:rFonts w:ascii="Trebuchet MS" w:hAnsi="Trebuchet MS" w:cs="Lucida Grande"/>
          <w:sz w:val="28"/>
          <w:szCs w:val="28"/>
        </w:rPr>
        <w:t>’re in the market</w:t>
      </w:r>
      <w:r w:rsidRPr="00822B61">
        <w:rPr>
          <w:rFonts w:ascii="Trebuchet MS" w:hAnsi="Trebuchet MS" w:cs="Lucida Grande"/>
          <w:sz w:val="28"/>
          <w:szCs w:val="28"/>
        </w:rPr>
        <w:t>.</w:t>
      </w:r>
      <w:r w:rsidR="002C7D4A">
        <w:rPr>
          <w:rFonts w:ascii="Trebuchet MS" w:hAnsi="Trebuchet MS" w:cs="Lucida Grande"/>
          <w:sz w:val="28"/>
          <w:szCs w:val="28"/>
        </w:rPr>
        <w:t xml:space="preserve"> Deadline April 1st</w:t>
      </w:r>
    </w:p>
    <w:p w14:paraId="57548CA6" w14:textId="7AACB9D5"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Grab &amp; Go</w:t>
      </w:r>
      <w:r w:rsidRPr="00822B61">
        <w:rPr>
          <w:rFonts w:ascii="Trebuchet MS" w:hAnsi="Trebuchet MS" w:cs="Lucida Grande"/>
          <w:b/>
          <w:bCs/>
          <w:sz w:val="28"/>
          <w:szCs w:val="28"/>
        </w:rPr>
        <w:br/>
      </w:r>
      <w:r w:rsidRPr="00822B61">
        <w:rPr>
          <w:rFonts w:ascii="Trebuchet MS" w:hAnsi="Trebuchet MS" w:cs="Lucida Grande"/>
          <w:bCs/>
          <w:sz w:val="28"/>
          <w:szCs w:val="28"/>
        </w:rPr>
        <w:t>Eating on the move is a feature of modern life and the public sector is no exception. Schools, universities, hospital staff and visitors and the military are all areas where it makes sense to create a lively on-the-go offer. Find out what you need to know.</w:t>
      </w:r>
      <w:r w:rsidR="00E90088">
        <w:rPr>
          <w:rFonts w:ascii="Trebuchet MS" w:hAnsi="Trebuchet MS" w:cs="Lucida Grande"/>
          <w:bCs/>
          <w:sz w:val="28"/>
          <w:szCs w:val="28"/>
        </w:rPr>
        <w:t xml:space="preserve"> Deadline April 1st</w:t>
      </w:r>
    </w:p>
    <w:p w14:paraId="6A65C502" w14:textId="3D382797" w:rsidR="00E90088" w:rsidRPr="00E90088" w:rsidRDefault="00711FB3" w:rsidP="00E90088">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Desserts</w:t>
      </w:r>
      <w:r w:rsidR="00E90088">
        <w:rPr>
          <w:rFonts w:ascii="Trebuchet MS" w:hAnsi="Trebuchet MS" w:cs="Lucida Grande"/>
          <w:b/>
          <w:bCs/>
          <w:sz w:val="28"/>
          <w:szCs w:val="28"/>
        </w:rPr>
        <w:br/>
      </w:r>
      <w:r w:rsidR="00E90088" w:rsidRPr="00E90088">
        <w:rPr>
          <w:rFonts w:ascii="Trebuchet MS" w:hAnsi="Trebuchet MS" w:cs="Lucida Grande"/>
          <w:sz w:val="28"/>
          <w:szCs w:val="28"/>
        </w:rPr>
        <w:t>Consumers are significantly more likely to opt for dessert when sustainability</w:t>
      </w:r>
      <w:r w:rsidR="00E90088">
        <w:rPr>
          <w:rFonts w:ascii="Trebuchet MS" w:hAnsi="Trebuchet MS" w:cs="Lucida Grande"/>
          <w:sz w:val="28"/>
          <w:szCs w:val="28"/>
        </w:rPr>
        <w:t>,</w:t>
      </w:r>
      <w:r w:rsidR="00E90088" w:rsidRPr="00E90088">
        <w:rPr>
          <w:rFonts w:ascii="Trebuchet MS" w:hAnsi="Trebuchet MS" w:cs="Lucida Grande"/>
          <w:sz w:val="28"/>
          <w:szCs w:val="28"/>
        </w:rPr>
        <w:t xml:space="preserve"> ethical sourcing of ingredients, premium-quality ingredients and better-for-</w:t>
      </w:r>
      <w:proofErr w:type="spellStart"/>
      <w:r w:rsidR="00E90088" w:rsidRPr="00E90088">
        <w:rPr>
          <w:rFonts w:ascii="Trebuchet MS" w:hAnsi="Trebuchet MS" w:cs="Lucida Grande"/>
          <w:sz w:val="28"/>
          <w:szCs w:val="28"/>
        </w:rPr>
        <w:t>you</w:t>
      </w:r>
      <w:proofErr w:type="spellEnd"/>
      <w:r w:rsidR="00E90088" w:rsidRPr="00E90088">
        <w:rPr>
          <w:rFonts w:ascii="Trebuchet MS" w:hAnsi="Trebuchet MS" w:cs="Lucida Grande"/>
          <w:sz w:val="28"/>
          <w:szCs w:val="28"/>
        </w:rPr>
        <w:t xml:space="preserve"> health properties are highlighted.</w:t>
      </w:r>
      <w:r w:rsidR="00E90088">
        <w:rPr>
          <w:rFonts w:ascii="Trebuchet MS" w:hAnsi="Trebuchet MS" w:cs="Lucida Grande"/>
          <w:sz w:val="28"/>
          <w:szCs w:val="28"/>
        </w:rPr>
        <w:t xml:space="preserve"> So what do you serve them? Deadline April 1st</w:t>
      </w:r>
    </w:p>
    <w:p w14:paraId="038B0AD2" w14:textId="7098762F"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Water</w:t>
      </w:r>
      <w:r w:rsidRPr="00822B61">
        <w:rPr>
          <w:rFonts w:ascii="Trebuchet MS" w:hAnsi="Trebuchet MS" w:cs="Lucida Grande"/>
          <w:b/>
          <w:bCs/>
          <w:sz w:val="28"/>
          <w:szCs w:val="28"/>
        </w:rPr>
        <w:br/>
      </w:r>
      <w:r w:rsidRPr="00822B61">
        <w:rPr>
          <w:rFonts w:ascii="Trebuchet MS" w:hAnsi="Trebuchet MS" w:cs="Lucida Grande"/>
          <w:bCs/>
          <w:sz w:val="28"/>
          <w:szCs w:val="28"/>
        </w:rPr>
        <w:t xml:space="preserve">Hydration is a hugely important issue in schools, hospitals and care homes, but how can you make sure it’s available when </w:t>
      </w:r>
      <w:r w:rsidRPr="00822B61">
        <w:rPr>
          <w:rFonts w:ascii="Trebuchet MS" w:hAnsi="Trebuchet MS" w:cs="Lucida Grande"/>
          <w:bCs/>
          <w:sz w:val="28"/>
          <w:szCs w:val="28"/>
        </w:rPr>
        <w:lastRenderedPageBreak/>
        <w:t>needed and easily consumed</w:t>
      </w:r>
      <w:r w:rsidR="00365697">
        <w:rPr>
          <w:rFonts w:ascii="Trebuchet MS" w:hAnsi="Trebuchet MS" w:cs="Lucida Grande"/>
          <w:bCs/>
          <w:sz w:val="28"/>
          <w:szCs w:val="28"/>
        </w:rPr>
        <w:t>? And do so</w:t>
      </w:r>
      <w:r w:rsidR="00E90088">
        <w:rPr>
          <w:rFonts w:ascii="Trebuchet MS" w:hAnsi="Trebuchet MS" w:cs="Lucida Grande"/>
          <w:bCs/>
          <w:sz w:val="28"/>
          <w:szCs w:val="28"/>
        </w:rPr>
        <w:t xml:space="preserve"> without </w:t>
      </w:r>
      <w:r w:rsidR="00365697">
        <w:rPr>
          <w:rFonts w:ascii="Trebuchet MS" w:hAnsi="Trebuchet MS" w:cs="Lucida Grande"/>
          <w:bCs/>
          <w:sz w:val="28"/>
          <w:szCs w:val="28"/>
        </w:rPr>
        <w:t xml:space="preserve">creating </w:t>
      </w:r>
      <w:r w:rsidRPr="00822B61">
        <w:rPr>
          <w:rFonts w:ascii="Trebuchet MS" w:hAnsi="Trebuchet MS" w:cs="Lucida Grande"/>
          <w:bCs/>
          <w:sz w:val="28"/>
          <w:szCs w:val="28"/>
        </w:rPr>
        <w:t>a mountain of single-use, unrecyclable plastic?</w:t>
      </w:r>
      <w:r w:rsidR="00365697">
        <w:rPr>
          <w:rFonts w:ascii="Trebuchet MS" w:hAnsi="Trebuchet MS" w:cs="Lucida Grande"/>
          <w:bCs/>
          <w:sz w:val="28"/>
          <w:szCs w:val="28"/>
        </w:rPr>
        <w:t xml:space="preserve"> Deadline April 1st</w:t>
      </w:r>
    </w:p>
    <w:p w14:paraId="6FBF8BDE" w14:textId="4FC83E94" w:rsidR="00711FB3" w:rsidRPr="00365697" w:rsidRDefault="00822B61"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FEA Catering Equipment Guide 2021 Supplement</w:t>
      </w:r>
      <w:r w:rsidRPr="00822B61">
        <w:rPr>
          <w:rFonts w:ascii="Trebuchet MS" w:hAnsi="Trebuchet MS" w:cs="Lucida Grande"/>
          <w:b/>
          <w:bCs/>
          <w:sz w:val="28"/>
          <w:szCs w:val="28"/>
        </w:rPr>
        <w:br/>
      </w:r>
      <w:r w:rsidR="00365697" w:rsidRPr="00365697">
        <w:rPr>
          <w:rFonts w:ascii="Trebuchet MS" w:hAnsi="Trebuchet MS" w:cs="Lucida Grande"/>
          <w:sz w:val="28"/>
          <w:szCs w:val="28"/>
        </w:rPr>
        <w:t>The Foodservice Equipment Association’s annual handbook for catering buyers that summarises all the major kitchen equipment categories with information about what they do and how you can choose the most appropriate one for you. No editorial contributions are sought.</w:t>
      </w:r>
    </w:p>
    <w:p w14:paraId="2265C667" w14:textId="77777777" w:rsidR="00711FB3" w:rsidRPr="00822B61" w:rsidRDefault="00711FB3" w:rsidP="00711FB3">
      <w:pPr>
        <w:pStyle w:val="NormalWeb"/>
        <w:spacing w:before="2" w:after="2"/>
        <w:rPr>
          <w:rFonts w:ascii="Trebuchet MS" w:hAnsi="Trebuchet MS" w:cs="Lucida Grande"/>
          <w:b/>
          <w:bCs/>
          <w:sz w:val="28"/>
          <w:szCs w:val="28"/>
        </w:rPr>
      </w:pPr>
    </w:p>
    <w:p w14:paraId="271B8B48" w14:textId="1AFF7887" w:rsidR="00022C2E" w:rsidRDefault="00711FB3" w:rsidP="00711FB3">
      <w:pPr>
        <w:pStyle w:val="NormalWeb"/>
        <w:spacing w:before="2" w:after="2"/>
        <w:rPr>
          <w:rFonts w:ascii="Trebuchet MS" w:hAnsi="Trebuchet MS" w:cs="Lucida Grande"/>
          <w:b/>
          <w:bCs/>
          <w:sz w:val="28"/>
          <w:szCs w:val="28"/>
        </w:rPr>
      </w:pPr>
      <w:r w:rsidRPr="00822B61">
        <w:rPr>
          <w:rFonts w:ascii="Trebuchet MS" w:hAnsi="Trebuchet MS" w:cs="Lucida Grande"/>
          <w:b/>
          <w:bCs/>
          <w:sz w:val="28"/>
          <w:szCs w:val="28"/>
        </w:rPr>
        <w:t>Jun</w:t>
      </w:r>
      <w:r w:rsidRPr="00822B61">
        <w:rPr>
          <w:rFonts w:ascii="Trebuchet MS" w:hAnsi="Trebuchet MS" w:cs="Lucida Grande"/>
          <w:b/>
          <w:bCs/>
          <w:sz w:val="28"/>
          <w:szCs w:val="28"/>
        </w:rPr>
        <w:br/>
      </w:r>
      <w:proofErr w:type="spellStart"/>
      <w:r w:rsidRPr="00822B61">
        <w:rPr>
          <w:rFonts w:ascii="Trebuchet MS" w:hAnsi="Trebuchet MS" w:cs="Lucida Grande"/>
          <w:b/>
          <w:bCs/>
          <w:sz w:val="28"/>
          <w:szCs w:val="28"/>
        </w:rPr>
        <w:t>Warewashing</w:t>
      </w:r>
      <w:proofErr w:type="spellEnd"/>
      <w:r w:rsidRPr="00822B61">
        <w:rPr>
          <w:rFonts w:ascii="Trebuchet MS" w:hAnsi="Trebuchet MS" w:cs="Lucida Grande"/>
          <w:b/>
          <w:bCs/>
          <w:sz w:val="28"/>
          <w:szCs w:val="28"/>
        </w:rPr>
        <w:br/>
      </w:r>
      <w:r w:rsidRPr="00822B61">
        <w:rPr>
          <w:rFonts w:ascii="Trebuchet MS" w:hAnsi="Trebuchet MS" w:cs="Lucida Grande"/>
          <w:sz w:val="28"/>
          <w:szCs w:val="28"/>
        </w:rPr>
        <w:t xml:space="preserve">Continuing technological developments by manufacturers mean that newer </w:t>
      </w:r>
      <w:proofErr w:type="spellStart"/>
      <w:r w:rsidRPr="00822B61">
        <w:rPr>
          <w:rFonts w:ascii="Trebuchet MS" w:hAnsi="Trebuchet MS" w:cs="Lucida Grande"/>
          <w:sz w:val="28"/>
          <w:szCs w:val="28"/>
        </w:rPr>
        <w:t>warewashing</w:t>
      </w:r>
      <w:proofErr w:type="spellEnd"/>
      <w:r w:rsidRPr="00822B61">
        <w:rPr>
          <w:rFonts w:ascii="Trebuchet MS" w:hAnsi="Trebuchet MS" w:cs="Lucida Grande"/>
          <w:sz w:val="28"/>
          <w:szCs w:val="28"/>
        </w:rPr>
        <w:t xml:space="preserve"> machines are able to deliver savings on power consumption, energy </w:t>
      </w:r>
      <w:proofErr w:type="spellStart"/>
      <w:r w:rsidRPr="00822B61">
        <w:rPr>
          <w:rFonts w:ascii="Trebuchet MS" w:hAnsi="Trebuchet MS" w:cs="Lucida Grande"/>
          <w:sz w:val="28"/>
          <w:szCs w:val="28"/>
        </w:rPr>
        <w:t>useage</w:t>
      </w:r>
      <w:proofErr w:type="spellEnd"/>
      <w:r w:rsidRPr="00822B61">
        <w:rPr>
          <w:rFonts w:ascii="Trebuchet MS" w:hAnsi="Trebuchet MS" w:cs="Lucida Grande"/>
          <w:sz w:val="28"/>
          <w:szCs w:val="28"/>
        </w:rPr>
        <w:t xml:space="preserve"> and detergent. Based on lifetime cost rather than upfront price, it makes sense to invest in new equipment.</w:t>
      </w:r>
      <w:r w:rsidR="003A4161">
        <w:rPr>
          <w:rFonts w:ascii="Trebuchet MS" w:hAnsi="Trebuchet MS" w:cs="Lucida Grande"/>
          <w:sz w:val="28"/>
          <w:szCs w:val="28"/>
        </w:rPr>
        <w:t xml:space="preserve"> Deadline April 29th</w:t>
      </w:r>
      <w:r w:rsidRPr="00822B61">
        <w:rPr>
          <w:rFonts w:ascii="Trebuchet MS" w:hAnsi="Trebuchet MS" w:cs="Lucida Grande"/>
          <w:sz w:val="28"/>
          <w:szCs w:val="28"/>
        </w:rPr>
        <w:br/>
      </w:r>
      <w:r w:rsidR="00022C2E">
        <w:rPr>
          <w:rFonts w:ascii="Trebuchet MS" w:hAnsi="Trebuchet MS" w:cs="Lucida Grande"/>
          <w:b/>
          <w:bCs/>
          <w:sz w:val="28"/>
          <w:szCs w:val="28"/>
        </w:rPr>
        <w:t>Accelerated Cooking &amp; Microwaves</w:t>
      </w:r>
      <w:r w:rsidR="00022C2E">
        <w:rPr>
          <w:rFonts w:ascii="Trebuchet MS" w:hAnsi="Trebuchet MS" w:cs="Lucida Grande"/>
          <w:b/>
          <w:bCs/>
          <w:sz w:val="28"/>
          <w:szCs w:val="28"/>
        </w:rPr>
        <w:br/>
      </w:r>
      <w:r w:rsidR="00022C2E">
        <w:rPr>
          <w:rFonts w:ascii="Trebuchet MS" w:hAnsi="Trebuchet MS" w:cs="Lucida Grande"/>
          <w:sz w:val="28"/>
          <w:szCs w:val="28"/>
        </w:rPr>
        <w:t>When</w:t>
      </w:r>
      <w:r w:rsidR="00022C2E" w:rsidRPr="00822B61">
        <w:rPr>
          <w:rFonts w:ascii="Trebuchet MS" w:hAnsi="Trebuchet MS" w:cs="Lucida Grande"/>
          <w:sz w:val="28"/>
          <w:szCs w:val="28"/>
        </w:rPr>
        <w:t xml:space="preserve"> speed is of the essence, then take a look at the range of equipment available and just exactly what it can do – from impinger ovens and convection ovens to contact grills and combi steamers.</w:t>
      </w:r>
      <w:r w:rsidR="003A4161">
        <w:rPr>
          <w:rFonts w:ascii="Trebuchet MS" w:hAnsi="Trebuchet MS" w:cs="Lucida Grande"/>
          <w:sz w:val="28"/>
          <w:szCs w:val="28"/>
        </w:rPr>
        <w:t xml:space="preserve"> Deadline April 29th</w:t>
      </w:r>
    </w:p>
    <w:p w14:paraId="00563532" w14:textId="17175888" w:rsidR="00711FB3" w:rsidRPr="00822B61" w:rsidRDefault="00022C2E" w:rsidP="00711FB3">
      <w:pPr>
        <w:pStyle w:val="NormalWeb"/>
        <w:spacing w:before="2" w:after="2"/>
        <w:rPr>
          <w:rFonts w:ascii="Trebuchet MS" w:hAnsi="Trebuchet MS" w:cs="Lucida Grande"/>
          <w:bCs/>
          <w:sz w:val="28"/>
          <w:szCs w:val="28"/>
        </w:rPr>
      </w:pPr>
      <w:r>
        <w:rPr>
          <w:rFonts w:ascii="Trebuchet MS" w:hAnsi="Trebuchet MS" w:cs="Lucida Grande"/>
          <w:b/>
          <w:bCs/>
          <w:sz w:val="28"/>
          <w:szCs w:val="28"/>
        </w:rPr>
        <w:t>Sandwiches &amp; Wraps</w:t>
      </w:r>
      <w:r w:rsidR="003A4161">
        <w:rPr>
          <w:rFonts w:ascii="Trebuchet MS" w:hAnsi="Trebuchet MS" w:cs="Lucida Grande"/>
          <w:bCs/>
          <w:sz w:val="28"/>
          <w:szCs w:val="28"/>
        </w:rPr>
        <w:br/>
        <w:t xml:space="preserve">It’s an £8bn-a-year food category and never stands still – every year tastes move, new filling ideas take hold and different ways to wrap them are created. Find out about the 2021 trends in sandwiches and wraps. </w:t>
      </w:r>
      <w:r w:rsidR="003A4161">
        <w:rPr>
          <w:rFonts w:ascii="Trebuchet MS" w:hAnsi="Trebuchet MS" w:cs="Lucida Grande"/>
          <w:sz w:val="28"/>
          <w:szCs w:val="28"/>
        </w:rPr>
        <w:t>Deadline April 29th</w:t>
      </w:r>
    </w:p>
    <w:p w14:paraId="06436FA6" w14:textId="77777777" w:rsidR="00711FB3" w:rsidRPr="00822B61" w:rsidRDefault="00711FB3" w:rsidP="00711FB3">
      <w:pPr>
        <w:pStyle w:val="NormalWeb"/>
        <w:spacing w:before="2" w:after="2"/>
        <w:rPr>
          <w:rFonts w:ascii="Trebuchet MS" w:hAnsi="Trebuchet MS" w:cs="Lucida Grande"/>
          <w:bCs/>
          <w:sz w:val="28"/>
          <w:szCs w:val="28"/>
        </w:rPr>
      </w:pPr>
    </w:p>
    <w:p w14:paraId="641ED46C" w14:textId="77777777" w:rsidR="00711FB3" w:rsidRPr="00822B61" w:rsidRDefault="00711FB3" w:rsidP="00711FB3">
      <w:pPr>
        <w:pStyle w:val="NormalWeb"/>
        <w:spacing w:before="2" w:after="2"/>
        <w:rPr>
          <w:rFonts w:ascii="Trebuchet MS" w:hAnsi="Trebuchet MS" w:cs="Lucida Grande"/>
          <w:bCs/>
          <w:sz w:val="28"/>
          <w:szCs w:val="28"/>
        </w:rPr>
      </w:pPr>
    </w:p>
    <w:p w14:paraId="3B92674E" w14:textId="77777777" w:rsidR="00BE6BFC" w:rsidRDefault="00711FB3" w:rsidP="00711FB3">
      <w:pPr>
        <w:pStyle w:val="NormalWeb"/>
        <w:spacing w:before="2" w:after="2"/>
        <w:rPr>
          <w:rFonts w:ascii="Trebuchet MS" w:hAnsi="Trebuchet MS" w:cs="Lucida Grande"/>
          <w:b/>
          <w:bCs/>
          <w:sz w:val="28"/>
          <w:szCs w:val="28"/>
        </w:rPr>
      </w:pPr>
      <w:r w:rsidRPr="00822B61">
        <w:rPr>
          <w:rFonts w:ascii="Trebuchet MS" w:hAnsi="Trebuchet MS" w:cs="Lucida Grande"/>
          <w:b/>
          <w:bCs/>
          <w:sz w:val="28"/>
          <w:szCs w:val="28"/>
        </w:rPr>
        <w:t>Jul</w:t>
      </w:r>
    </w:p>
    <w:p w14:paraId="36191770" w14:textId="2CCC01EF" w:rsidR="00190916" w:rsidRPr="00822B61" w:rsidRDefault="00190916" w:rsidP="00190916">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School Meals</w:t>
      </w:r>
      <w:r w:rsidRPr="00822B61">
        <w:rPr>
          <w:rFonts w:ascii="Trebuchet MS" w:hAnsi="Trebuchet MS" w:cs="Lucida Grande"/>
          <w:b/>
          <w:bCs/>
          <w:sz w:val="28"/>
          <w:szCs w:val="28"/>
        </w:rPr>
        <w:br/>
      </w:r>
      <w:r w:rsidRPr="00822B61">
        <w:rPr>
          <w:rFonts w:ascii="Trebuchet MS" w:hAnsi="Trebuchet MS" w:cs="Lucida Grande"/>
          <w:sz w:val="28"/>
          <w:szCs w:val="28"/>
        </w:rPr>
        <w:t>A look at the best</w:t>
      </w:r>
      <w:r>
        <w:rPr>
          <w:rFonts w:ascii="Trebuchet MS" w:hAnsi="Trebuchet MS" w:cs="Lucida Grande"/>
          <w:sz w:val="28"/>
          <w:szCs w:val="28"/>
        </w:rPr>
        <w:t xml:space="preserve"> and</w:t>
      </w:r>
      <w:r w:rsidRPr="00822B61">
        <w:rPr>
          <w:rFonts w:ascii="Trebuchet MS" w:hAnsi="Trebuchet MS" w:cs="Lucida Grande"/>
          <w:sz w:val="28"/>
          <w:szCs w:val="28"/>
        </w:rPr>
        <w:t xml:space="preserve"> most innovative pupil feeding ideas</w:t>
      </w:r>
      <w:r>
        <w:rPr>
          <w:rFonts w:ascii="Trebuchet MS" w:hAnsi="Trebuchet MS" w:cs="Lucida Grande"/>
          <w:sz w:val="28"/>
          <w:szCs w:val="28"/>
        </w:rPr>
        <w:t xml:space="preserve"> from school catering teams around the country</w:t>
      </w:r>
      <w:r w:rsidRPr="00822B61">
        <w:rPr>
          <w:rFonts w:ascii="Trebuchet MS" w:hAnsi="Trebuchet MS" w:cs="Lucida Grande"/>
          <w:sz w:val="28"/>
          <w:szCs w:val="28"/>
        </w:rPr>
        <w:t>; plus a round-up of the new products coming into this sector of the market.</w:t>
      </w:r>
      <w:r>
        <w:rPr>
          <w:rFonts w:ascii="Trebuchet MS" w:hAnsi="Trebuchet MS" w:cs="Lucida Grande"/>
          <w:sz w:val="28"/>
          <w:szCs w:val="28"/>
        </w:rPr>
        <w:t xml:space="preserve"> Deadline Jun 1st</w:t>
      </w:r>
    </w:p>
    <w:p w14:paraId="7E06B4EC" w14:textId="38BE2730"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Frozen Food</w:t>
      </w:r>
      <w:r w:rsidRPr="00822B61">
        <w:rPr>
          <w:rFonts w:ascii="Trebuchet MS" w:hAnsi="Trebuchet MS" w:cs="Lucida Grande"/>
          <w:b/>
          <w:bCs/>
          <w:sz w:val="28"/>
          <w:szCs w:val="28"/>
        </w:rPr>
        <w:br/>
      </w:r>
      <w:proofErr w:type="spellStart"/>
      <w:r w:rsidR="004C4834">
        <w:rPr>
          <w:rFonts w:ascii="Trebuchet MS" w:hAnsi="Trebuchet MS" w:cs="Lucida Grande"/>
          <w:sz w:val="28"/>
          <w:szCs w:val="28"/>
        </w:rPr>
        <w:t>Food</w:t>
      </w:r>
      <w:proofErr w:type="spellEnd"/>
      <w:r w:rsidR="004C4834">
        <w:rPr>
          <w:rFonts w:ascii="Trebuchet MS" w:hAnsi="Trebuchet MS" w:cs="Lucida Grande"/>
          <w:sz w:val="28"/>
          <w:szCs w:val="28"/>
        </w:rPr>
        <w:t xml:space="preserve"> waste is an issue the public sector struggles to control; it not only wastes money b</w:t>
      </w:r>
      <w:r w:rsidR="00C95DA2">
        <w:rPr>
          <w:rFonts w:ascii="Trebuchet MS" w:hAnsi="Trebuchet MS" w:cs="Lucida Grande"/>
          <w:sz w:val="28"/>
          <w:szCs w:val="28"/>
        </w:rPr>
        <w:t>u</w:t>
      </w:r>
      <w:r w:rsidR="004C4834">
        <w:rPr>
          <w:rFonts w:ascii="Trebuchet MS" w:hAnsi="Trebuchet MS" w:cs="Lucida Grande"/>
          <w:sz w:val="28"/>
          <w:szCs w:val="28"/>
        </w:rPr>
        <w:t>t exerts</w:t>
      </w:r>
      <w:r w:rsidR="00C95DA2">
        <w:rPr>
          <w:rFonts w:ascii="Trebuchet MS" w:hAnsi="Trebuchet MS" w:cs="Lucida Grande"/>
          <w:sz w:val="28"/>
          <w:szCs w:val="28"/>
        </w:rPr>
        <w:t xml:space="preserve"> a significant environmental cost too. </w:t>
      </w:r>
      <w:r w:rsidRPr="00822B61">
        <w:rPr>
          <w:rFonts w:ascii="Trebuchet MS" w:hAnsi="Trebuchet MS" w:cs="Lucida Grande"/>
          <w:sz w:val="28"/>
          <w:szCs w:val="28"/>
        </w:rPr>
        <w:t xml:space="preserve">Frozen food champions claim the extra portion control it provides can cut food waste </w:t>
      </w:r>
      <w:r w:rsidR="00C95DA2">
        <w:rPr>
          <w:rFonts w:ascii="Trebuchet MS" w:hAnsi="Trebuchet MS" w:cs="Lucida Grande"/>
          <w:sz w:val="28"/>
          <w:szCs w:val="28"/>
        </w:rPr>
        <w:t>while delivering ‘locked in’ taste and nutrition. Deadline Jun 1st</w:t>
      </w:r>
    </w:p>
    <w:p w14:paraId="6257B8CB" w14:textId="71F22291"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Payment &amp; Ordering Technology</w:t>
      </w:r>
      <w:r w:rsidRPr="00822B61">
        <w:rPr>
          <w:rFonts w:ascii="Trebuchet MS" w:hAnsi="Trebuchet MS" w:cs="Lucida Grande"/>
          <w:b/>
          <w:bCs/>
          <w:sz w:val="28"/>
          <w:szCs w:val="28"/>
        </w:rPr>
        <w:br/>
      </w:r>
      <w:r w:rsidR="00C95DA2">
        <w:rPr>
          <w:rFonts w:ascii="Trebuchet MS" w:hAnsi="Trebuchet MS" w:cs="Lucida Grande"/>
          <w:bCs/>
          <w:sz w:val="28"/>
          <w:szCs w:val="28"/>
        </w:rPr>
        <w:t>O</w:t>
      </w:r>
      <w:r w:rsidRPr="00822B61">
        <w:rPr>
          <w:rFonts w:ascii="Trebuchet MS" w:hAnsi="Trebuchet MS" w:cs="Lucida Grande"/>
          <w:bCs/>
          <w:sz w:val="28"/>
          <w:szCs w:val="28"/>
        </w:rPr>
        <w:t>rdering systems and the use of apps are taking the drudge</w:t>
      </w:r>
      <w:r w:rsidR="00C95DA2">
        <w:rPr>
          <w:rFonts w:ascii="Trebuchet MS" w:hAnsi="Trebuchet MS" w:cs="Lucida Grande"/>
          <w:bCs/>
          <w:sz w:val="28"/>
          <w:szCs w:val="28"/>
        </w:rPr>
        <w:t>ry</w:t>
      </w:r>
      <w:r w:rsidRPr="00822B61">
        <w:rPr>
          <w:rFonts w:ascii="Trebuchet MS" w:hAnsi="Trebuchet MS" w:cs="Lucida Grande"/>
          <w:bCs/>
          <w:sz w:val="28"/>
          <w:szCs w:val="28"/>
        </w:rPr>
        <w:t xml:space="preserve"> out </w:t>
      </w:r>
      <w:r w:rsidRPr="00822B61">
        <w:rPr>
          <w:rFonts w:ascii="Trebuchet MS" w:hAnsi="Trebuchet MS" w:cs="Lucida Grande"/>
          <w:bCs/>
          <w:sz w:val="28"/>
          <w:szCs w:val="28"/>
        </w:rPr>
        <w:lastRenderedPageBreak/>
        <w:t xml:space="preserve">of </w:t>
      </w:r>
      <w:r w:rsidR="00ED0A7A">
        <w:rPr>
          <w:rFonts w:ascii="Trebuchet MS" w:hAnsi="Trebuchet MS" w:cs="Lucida Grande"/>
          <w:bCs/>
          <w:sz w:val="28"/>
          <w:szCs w:val="28"/>
        </w:rPr>
        <w:t xml:space="preserve">admin duties that fall to caterers, and helping customers get the </w:t>
      </w:r>
      <w:r w:rsidRPr="00822B61">
        <w:rPr>
          <w:rFonts w:ascii="Trebuchet MS" w:hAnsi="Trebuchet MS" w:cs="Lucida Grande"/>
          <w:bCs/>
          <w:sz w:val="28"/>
          <w:szCs w:val="28"/>
        </w:rPr>
        <w:t xml:space="preserve">food </w:t>
      </w:r>
      <w:r w:rsidR="00ED0A7A">
        <w:rPr>
          <w:rFonts w:ascii="Trebuchet MS" w:hAnsi="Trebuchet MS" w:cs="Lucida Grande"/>
          <w:bCs/>
          <w:sz w:val="28"/>
          <w:szCs w:val="28"/>
        </w:rPr>
        <w:t xml:space="preserve">they want, when they </w:t>
      </w:r>
      <w:r w:rsidRPr="00822B61">
        <w:rPr>
          <w:rFonts w:ascii="Trebuchet MS" w:hAnsi="Trebuchet MS" w:cs="Lucida Grande"/>
          <w:bCs/>
          <w:sz w:val="28"/>
          <w:szCs w:val="28"/>
        </w:rPr>
        <w:t>want it. The</w:t>
      </w:r>
      <w:r w:rsidR="00ED0A7A">
        <w:rPr>
          <w:rFonts w:ascii="Trebuchet MS" w:hAnsi="Trebuchet MS" w:cs="Lucida Grande"/>
          <w:bCs/>
          <w:sz w:val="28"/>
          <w:szCs w:val="28"/>
        </w:rPr>
        <w:t xml:space="preserve">ir sophistication means </w:t>
      </w:r>
      <w:r w:rsidRPr="00822B61">
        <w:rPr>
          <w:rFonts w:ascii="Trebuchet MS" w:hAnsi="Trebuchet MS" w:cs="Lucida Grande"/>
          <w:bCs/>
          <w:sz w:val="28"/>
          <w:szCs w:val="28"/>
        </w:rPr>
        <w:t xml:space="preserve">you can also </w:t>
      </w:r>
      <w:r w:rsidR="00ED0A7A">
        <w:rPr>
          <w:rFonts w:ascii="Trebuchet MS" w:hAnsi="Trebuchet MS" w:cs="Lucida Grande"/>
          <w:bCs/>
          <w:sz w:val="28"/>
          <w:szCs w:val="28"/>
        </w:rPr>
        <w:t xml:space="preserve">now </w:t>
      </w:r>
      <w:r w:rsidRPr="00822B61">
        <w:rPr>
          <w:rFonts w:ascii="Trebuchet MS" w:hAnsi="Trebuchet MS" w:cs="Lucida Grande"/>
          <w:bCs/>
          <w:sz w:val="28"/>
          <w:szCs w:val="28"/>
        </w:rPr>
        <w:t>build in allergen controls and get the nutritional information for every dish on your menu.</w:t>
      </w:r>
      <w:r w:rsidR="00C95DA2">
        <w:rPr>
          <w:rFonts w:ascii="Trebuchet MS" w:hAnsi="Trebuchet MS" w:cs="Lucida Grande"/>
          <w:bCs/>
          <w:sz w:val="28"/>
          <w:szCs w:val="28"/>
        </w:rPr>
        <w:t xml:space="preserve"> </w:t>
      </w:r>
      <w:r w:rsidR="00C95DA2">
        <w:rPr>
          <w:rFonts w:ascii="Trebuchet MS" w:hAnsi="Trebuchet MS" w:cs="Lucida Grande"/>
          <w:sz w:val="28"/>
          <w:szCs w:val="28"/>
        </w:rPr>
        <w:t>Deadline Jun 1st</w:t>
      </w:r>
    </w:p>
    <w:p w14:paraId="5A5935B6" w14:textId="7125157A" w:rsidR="00711FB3" w:rsidRPr="00830FB8" w:rsidRDefault="00830FB8" w:rsidP="00711FB3">
      <w:pPr>
        <w:pStyle w:val="NormalWeb"/>
        <w:spacing w:before="2" w:after="2"/>
        <w:rPr>
          <w:rFonts w:ascii="Trebuchet MS" w:hAnsi="Trebuchet MS" w:cs="Lucida Grande"/>
          <w:b/>
          <w:sz w:val="28"/>
          <w:szCs w:val="28"/>
        </w:rPr>
      </w:pPr>
      <w:r w:rsidRPr="00830FB8">
        <w:rPr>
          <w:rFonts w:ascii="Trebuchet MS" w:hAnsi="Trebuchet MS" w:cs="Lucida Grande"/>
          <w:b/>
          <w:sz w:val="28"/>
          <w:szCs w:val="28"/>
        </w:rPr>
        <w:t>Counters &amp; Serveries</w:t>
      </w:r>
      <w:r w:rsidR="00ED0A7A">
        <w:rPr>
          <w:rFonts w:ascii="Trebuchet MS" w:hAnsi="Trebuchet MS" w:cs="Lucida Grande"/>
          <w:b/>
          <w:sz w:val="28"/>
          <w:szCs w:val="28"/>
        </w:rPr>
        <w:br/>
      </w:r>
      <w:r w:rsidR="00B76EBD" w:rsidRPr="00B76EBD">
        <w:rPr>
          <w:rFonts w:ascii="Trebuchet MS" w:hAnsi="Trebuchet MS" w:cs="Lucida Grande"/>
          <w:bCs/>
          <w:sz w:val="28"/>
          <w:szCs w:val="28"/>
        </w:rPr>
        <w:t xml:space="preserve">The coronavirus pandemic </w:t>
      </w:r>
      <w:r w:rsidR="00987943">
        <w:rPr>
          <w:rFonts w:ascii="Trebuchet MS" w:hAnsi="Trebuchet MS" w:cs="Lucida Grande"/>
          <w:bCs/>
          <w:sz w:val="28"/>
          <w:szCs w:val="28"/>
        </w:rPr>
        <w:t xml:space="preserve">has placed an added significance on the use of counters and serveries, and their role at the interface between catering teams and customers. It’s not just about hygiene and social distancing, though, as Covid-19 has brought service styles such as ‘home delivery’ and ‘click &amp; collect’ into the catering realm. </w:t>
      </w:r>
      <w:r w:rsidR="00C95DA2">
        <w:rPr>
          <w:rFonts w:ascii="Trebuchet MS" w:hAnsi="Trebuchet MS" w:cs="Lucida Grande"/>
          <w:sz w:val="28"/>
          <w:szCs w:val="28"/>
        </w:rPr>
        <w:t>Deadline Jun 1st</w:t>
      </w:r>
    </w:p>
    <w:p w14:paraId="2B6E6B86" w14:textId="77777777" w:rsidR="00711FB3" w:rsidRPr="00822B61" w:rsidRDefault="00711FB3" w:rsidP="00711FB3">
      <w:pPr>
        <w:pStyle w:val="NormalWeb"/>
        <w:spacing w:before="2" w:after="2"/>
        <w:rPr>
          <w:rFonts w:ascii="Trebuchet MS" w:hAnsi="Trebuchet MS" w:cs="Lucida Grande"/>
          <w:b/>
          <w:bCs/>
          <w:sz w:val="28"/>
          <w:szCs w:val="28"/>
        </w:rPr>
      </w:pPr>
    </w:p>
    <w:p w14:paraId="461FB671" w14:textId="4A7B521C"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Aug</w:t>
      </w:r>
      <w:r w:rsidRPr="00822B61">
        <w:rPr>
          <w:rFonts w:ascii="Trebuchet MS" w:hAnsi="Trebuchet MS" w:cs="Lucida Grande"/>
          <w:b/>
          <w:bCs/>
          <w:sz w:val="28"/>
          <w:szCs w:val="28"/>
        </w:rPr>
        <w:br/>
        <w:t>Hygiene</w:t>
      </w:r>
      <w:r w:rsidR="005935AD">
        <w:rPr>
          <w:rFonts w:ascii="Trebuchet MS" w:hAnsi="Trebuchet MS" w:cs="Lucida Grande"/>
          <w:b/>
          <w:bCs/>
          <w:sz w:val="28"/>
          <w:szCs w:val="28"/>
        </w:rPr>
        <w:t xml:space="preserve"> &amp; Safety</w:t>
      </w:r>
      <w:r w:rsidRPr="00822B61">
        <w:rPr>
          <w:rFonts w:ascii="Trebuchet MS" w:hAnsi="Trebuchet MS" w:cs="Lucida Grande"/>
          <w:b/>
          <w:bCs/>
          <w:sz w:val="28"/>
          <w:szCs w:val="28"/>
        </w:rPr>
        <w:br/>
      </w:r>
      <w:r w:rsidR="007F1B12">
        <w:rPr>
          <w:rFonts w:ascii="Trebuchet MS" w:hAnsi="Trebuchet MS" w:cs="Lucida Grande"/>
          <w:sz w:val="28"/>
          <w:szCs w:val="28"/>
        </w:rPr>
        <w:t>The coronavirus pandemic has focused minds as never before on hygiene and safety – for staff and customers alike. This has seen a huge range of new and improved products available from PPE, screens and cleaning materials through to online training modules. Deadline July 2nd</w:t>
      </w:r>
    </w:p>
    <w:p w14:paraId="49A6E0D2" w14:textId="4C0B6028"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sz w:val="28"/>
          <w:szCs w:val="28"/>
        </w:rPr>
        <w:t>Tableware</w:t>
      </w:r>
      <w:r w:rsidRPr="00822B61">
        <w:rPr>
          <w:rFonts w:ascii="Trebuchet MS" w:hAnsi="Trebuchet MS" w:cs="Lucida Grande"/>
          <w:sz w:val="28"/>
          <w:szCs w:val="28"/>
        </w:rPr>
        <w:br/>
        <w:t>A look at tough, hard-wearing products, at compostable or recyclable disposable ones; plus a</w:t>
      </w:r>
      <w:r w:rsidR="0086765E">
        <w:rPr>
          <w:rFonts w:ascii="Trebuchet MS" w:hAnsi="Trebuchet MS" w:cs="Lucida Grande"/>
          <w:sz w:val="28"/>
          <w:szCs w:val="28"/>
        </w:rPr>
        <w:t xml:space="preserve"> review of the </w:t>
      </w:r>
      <w:r w:rsidRPr="00822B61">
        <w:rPr>
          <w:rFonts w:ascii="Trebuchet MS" w:hAnsi="Trebuchet MS" w:cs="Lucida Grande"/>
          <w:sz w:val="28"/>
          <w:szCs w:val="28"/>
        </w:rPr>
        <w:t>specialist products available to help make mealtimes better for those with disabilities, dementia or who are simpl</w:t>
      </w:r>
      <w:r w:rsidR="0086765E">
        <w:rPr>
          <w:rFonts w:ascii="Trebuchet MS" w:hAnsi="Trebuchet MS" w:cs="Lucida Grande"/>
          <w:sz w:val="28"/>
          <w:szCs w:val="28"/>
        </w:rPr>
        <w:t>y</w:t>
      </w:r>
      <w:r w:rsidRPr="00822B61">
        <w:rPr>
          <w:rFonts w:ascii="Trebuchet MS" w:hAnsi="Trebuchet MS" w:cs="Lucida Grande"/>
          <w:sz w:val="28"/>
          <w:szCs w:val="28"/>
        </w:rPr>
        <w:t xml:space="preserve"> frail.</w:t>
      </w:r>
      <w:r w:rsidR="007F1B12">
        <w:rPr>
          <w:rFonts w:ascii="Trebuchet MS" w:hAnsi="Trebuchet MS" w:cs="Lucida Grande"/>
          <w:sz w:val="28"/>
          <w:szCs w:val="28"/>
        </w:rPr>
        <w:t xml:space="preserve"> Deadline July 2nd</w:t>
      </w:r>
    </w:p>
    <w:p w14:paraId="220BB4FA" w14:textId="3DFDCBD2" w:rsidR="00711FB3"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Fish &amp; Seafood</w:t>
      </w:r>
      <w:r w:rsidRPr="00822B61">
        <w:rPr>
          <w:rFonts w:ascii="Trebuchet MS" w:hAnsi="Trebuchet MS" w:cs="Lucida Grande"/>
          <w:b/>
          <w:bCs/>
          <w:sz w:val="28"/>
          <w:szCs w:val="28"/>
        </w:rPr>
        <w:br/>
      </w:r>
      <w:r w:rsidRPr="00822B61">
        <w:rPr>
          <w:rFonts w:ascii="Trebuchet MS" w:hAnsi="Trebuchet MS" w:cs="Lucida Grande"/>
          <w:bCs/>
          <w:sz w:val="28"/>
          <w:szCs w:val="28"/>
        </w:rPr>
        <w:t xml:space="preserve">The best new products, the most up-to-date information about sustainable stocks, innovative ideas for </w:t>
      </w:r>
      <w:r w:rsidR="0086765E">
        <w:rPr>
          <w:rFonts w:ascii="Trebuchet MS" w:hAnsi="Trebuchet MS" w:cs="Lucida Grande"/>
          <w:bCs/>
          <w:sz w:val="28"/>
          <w:szCs w:val="28"/>
        </w:rPr>
        <w:t xml:space="preserve">helping to market </w:t>
      </w:r>
      <w:r w:rsidRPr="00822B61">
        <w:rPr>
          <w:rFonts w:ascii="Trebuchet MS" w:hAnsi="Trebuchet MS" w:cs="Lucida Grande"/>
          <w:bCs/>
          <w:sz w:val="28"/>
          <w:szCs w:val="28"/>
        </w:rPr>
        <w:t>lesser known species plus recipes designed for public sector chefs.</w:t>
      </w:r>
      <w:r w:rsidR="007F1B12">
        <w:rPr>
          <w:rFonts w:ascii="Trebuchet MS" w:hAnsi="Trebuchet MS" w:cs="Lucida Grande"/>
          <w:bCs/>
          <w:sz w:val="28"/>
          <w:szCs w:val="28"/>
        </w:rPr>
        <w:t xml:space="preserve"> </w:t>
      </w:r>
      <w:r w:rsidR="007F1B12">
        <w:rPr>
          <w:rFonts w:ascii="Trebuchet MS" w:hAnsi="Trebuchet MS" w:cs="Lucida Grande"/>
          <w:sz w:val="28"/>
          <w:szCs w:val="28"/>
        </w:rPr>
        <w:t>Deadline July 2nd</w:t>
      </w:r>
    </w:p>
    <w:p w14:paraId="2E6E0C2C" w14:textId="6F424B7C" w:rsidR="007F1B12" w:rsidRDefault="007F1B12" w:rsidP="00711FB3">
      <w:pPr>
        <w:pStyle w:val="NormalWeb"/>
        <w:spacing w:before="2" w:after="2"/>
        <w:rPr>
          <w:rFonts w:ascii="Trebuchet MS" w:hAnsi="Trebuchet MS" w:cs="Lucida Grande"/>
          <w:b/>
          <w:sz w:val="28"/>
          <w:szCs w:val="28"/>
        </w:rPr>
      </w:pPr>
      <w:r w:rsidRPr="007F1B12">
        <w:rPr>
          <w:rFonts w:ascii="Trebuchet MS" w:hAnsi="Trebuchet MS" w:cs="Lucida Grande"/>
          <w:b/>
          <w:sz w:val="28"/>
          <w:szCs w:val="28"/>
        </w:rPr>
        <w:t>British Food &amp; Drink</w:t>
      </w:r>
      <w:r w:rsidRPr="007F1B12">
        <w:rPr>
          <w:rFonts w:ascii="Trebuchet MS" w:hAnsi="Trebuchet MS" w:cs="Lucida Grande"/>
          <w:b/>
          <w:sz w:val="28"/>
          <w:szCs w:val="28"/>
        </w:rPr>
        <w:br/>
      </w:r>
      <w:r w:rsidRPr="007F1B12">
        <w:rPr>
          <w:rFonts w:ascii="Trebuchet MS" w:hAnsi="Trebuchet MS" w:cs="Lucida Grande"/>
          <w:bCs/>
          <w:sz w:val="28"/>
          <w:szCs w:val="28"/>
        </w:rPr>
        <w:t>We preview the annual British Food Fortnight (Sep 18</w:t>
      </w:r>
      <w:r w:rsidRPr="007F1B12">
        <w:rPr>
          <w:rFonts w:ascii="Trebuchet MS" w:hAnsi="Trebuchet MS" w:cs="Lucida Grande"/>
          <w:bCs/>
          <w:sz w:val="28"/>
          <w:szCs w:val="28"/>
          <w:vertAlign w:val="superscript"/>
        </w:rPr>
        <w:t>th</w:t>
      </w:r>
      <w:r w:rsidRPr="007F1B12">
        <w:rPr>
          <w:rFonts w:ascii="Trebuchet MS" w:hAnsi="Trebuchet MS" w:cs="Lucida Grande"/>
          <w:bCs/>
          <w:sz w:val="28"/>
          <w:szCs w:val="28"/>
        </w:rPr>
        <w:t xml:space="preserve"> to Oct 3</w:t>
      </w:r>
      <w:r w:rsidRPr="007F1B12">
        <w:rPr>
          <w:rFonts w:ascii="Trebuchet MS" w:hAnsi="Trebuchet MS" w:cs="Lucida Grande"/>
          <w:bCs/>
          <w:sz w:val="28"/>
          <w:szCs w:val="28"/>
          <w:vertAlign w:val="superscript"/>
        </w:rPr>
        <w:t>rd</w:t>
      </w:r>
      <w:r w:rsidRPr="007F1B12">
        <w:rPr>
          <w:rFonts w:ascii="Trebuchet MS" w:hAnsi="Trebuchet MS" w:cs="Lucida Grande"/>
          <w:bCs/>
          <w:sz w:val="28"/>
          <w:szCs w:val="28"/>
        </w:rPr>
        <w:t>), which showcases the range and quality of locally-grown food and drink – both as ingredients and finished products.</w:t>
      </w:r>
      <w:r>
        <w:rPr>
          <w:rFonts w:ascii="Trebuchet MS" w:hAnsi="Trebuchet MS" w:cs="Lucida Grande"/>
          <w:b/>
          <w:sz w:val="28"/>
          <w:szCs w:val="28"/>
        </w:rPr>
        <w:t xml:space="preserve"> </w:t>
      </w:r>
      <w:r>
        <w:rPr>
          <w:rFonts w:ascii="Trebuchet MS" w:hAnsi="Trebuchet MS" w:cs="Lucida Grande"/>
          <w:sz w:val="28"/>
          <w:szCs w:val="28"/>
        </w:rPr>
        <w:t>Deadline July 2nd</w:t>
      </w:r>
    </w:p>
    <w:p w14:paraId="362AA8BF" w14:textId="79DCB50C" w:rsidR="00711FB3" w:rsidRDefault="005935AD" w:rsidP="00711FB3">
      <w:pPr>
        <w:pStyle w:val="NormalWeb"/>
        <w:spacing w:before="2" w:after="2"/>
        <w:rPr>
          <w:rFonts w:ascii="Trebuchet MS" w:hAnsi="Trebuchet MS" w:cs="Lucida Grande"/>
          <w:b/>
          <w:bCs/>
          <w:sz w:val="28"/>
          <w:szCs w:val="28"/>
        </w:rPr>
      </w:pPr>
      <w:r>
        <w:rPr>
          <w:rFonts w:ascii="Trebuchet MS" w:hAnsi="Trebuchet MS" w:cs="Lucida Grande"/>
          <w:b/>
          <w:bCs/>
          <w:sz w:val="28"/>
          <w:szCs w:val="28"/>
        </w:rPr>
        <w:t>ASSIST Preview</w:t>
      </w:r>
      <w:r>
        <w:rPr>
          <w:rFonts w:ascii="Trebuchet MS" w:hAnsi="Trebuchet MS" w:cs="Lucida Grande"/>
          <w:b/>
          <w:bCs/>
          <w:sz w:val="28"/>
          <w:szCs w:val="28"/>
        </w:rPr>
        <w:br/>
      </w:r>
      <w:r w:rsidR="0086765E">
        <w:rPr>
          <w:rFonts w:ascii="Trebuchet MS" w:hAnsi="Trebuchet MS" w:cs="Lucida Grande"/>
          <w:sz w:val="28"/>
          <w:szCs w:val="28"/>
        </w:rPr>
        <w:t>The ‘voice of Scottish local authorities’ ASSIST FM gets ready to mark its 21</w:t>
      </w:r>
      <w:r w:rsidR="0086765E" w:rsidRPr="0086765E">
        <w:rPr>
          <w:rFonts w:ascii="Trebuchet MS" w:hAnsi="Trebuchet MS" w:cs="Lucida Grande"/>
          <w:sz w:val="28"/>
          <w:szCs w:val="28"/>
          <w:vertAlign w:val="superscript"/>
        </w:rPr>
        <w:t>st</w:t>
      </w:r>
      <w:r w:rsidR="0086765E">
        <w:rPr>
          <w:rFonts w:ascii="Trebuchet MS" w:hAnsi="Trebuchet MS" w:cs="Lucida Grande"/>
          <w:sz w:val="28"/>
          <w:szCs w:val="28"/>
        </w:rPr>
        <w:t xml:space="preserve"> year with the annual conference that highlights school and care sector feeding issues and includes the organisation’s annual awards. </w:t>
      </w:r>
      <w:r w:rsidR="007F1B12">
        <w:rPr>
          <w:rFonts w:ascii="Trebuchet MS" w:hAnsi="Trebuchet MS" w:cs="Lucida Grande"/>
          <w:sz w:val="28"/>
          <w:szCs w:val="28"/>
        </w:rPr>
        <w:t>Deadline July 2nd</w:t>
      </w:r>
    </w:p>
    <w:p w14:paraId="27DD77B5" w14:textId="512D1AAB" w:rsidR="005935AD" w:rsidRDefault="005935AD" w:rsidP="00711FB3">
      <w:pPr>
        <w:pStyle w:val="NormalWeb"/>
        <w:spacing w:before="2" w:after="2"/>
        <w:rPr>
          <w:rFonts w:ascii="Trebuchet MS" w:hAnsi="Trebuchet MS" w:cs="Lucida Grande"/>
          <w:b/>
          <w:bCs/>
          <w:sz w:val="28"/>
          <w:szCs w:val="28"/>
        </w:rPr>
      </w:pPr>
      <w:r>
        <w:rPr>
          <w:rFonts w:ascii="Trebuchet MS" w:hAnsi="Trebuchet MS" w:cs="Lucida Grande"/>
          <w:b/>
          <w:bCs/>
          <w:sz w:val="28"/>
          <w:szCs w:val="28"/>
        </w:rPr>
        <w:t>TUCO Preview</w:t>
      </w:r>
      <w:r>
        <w:rPr>
          <w:rFonts w:ascii="Trebuchet MS" w:hAnsi="Trebuchet MS" w:cs="Lucida Grande"/>
          <w:b/>
          <w:bCs/>
          <w:sz w:val="28"/>
          <w:szCs w:val="28"/>
        </w:rPr>
        <w:br/>
      </w:r>
      <w:r w:rsidR="00711590" w:rsidRPr="00711590">
        <w:rPr>
          <w:rFonts w:ascii="Trebuchet MS" w:hAnsi="Trebuchet MS" w:cs="Lucida Grande"/>
          <w:sz w:val="28"/>
          <w:szCs w:val="28"/>
        </w:rPr>
        <w:t xml:space="preserve">The </w:t>
      </w:r>
      <w:r w:rsidR="00711590">
        <w:rPr>
          <w:rFonts w:ascii="Trebuchet MS" w:hAnsi="Trebuchet MS" w:cs="Lucida Grande"/>
          <w:sz w:val="28"/>
          <w:szCs w:val="28"/>
        </w:rPr>
        <w:t>University Caterers Organisation</w:t>
      </w:r>
      <w:r w:rsidR="00711590" w:rsidRPr="00711590">
        <w:rPr>
          <w:rFonts w:ascii="Trebuchet MS" w:hAnsi="Trebuchet MS" w:cs="Lucida Grande"/>
          <w:sz w:val="28"/>
          <w:szCs w:val="28"/>
        </w:rPr>
        <w:t xml:space="preserve"> </w:t>
      </w:r>
      <w:r w:rsidR="00711590">
        <w:rPr>
          <w:rFonts w:ascii="Trebuchet MS" w:hAnsi="Trebuchet MS" w:cs="Lucida Grande"/>
          <w:sz w:val="28"/>
          <w:szCs w:val="28"/>
        </w:rPr>
        <w:t>a</w:t>
      </w:r>
      <w:r w:rsidR="00711590" w:rsidRPr="00711590">
        <w:rPr>
          <w:rFonts w:ascii="Trebuchet MS" w:hAnsi="Trebuchet MS" w:cs="Lucida Grande"/>
          <w:sz w:val="28"/>
          <w:szCs w:val="28"/>
        </w:rPr>
        <w:t xml:space="preserve">nnual </w:t>
      </w:r>
      <w:r w:rsidR="00711590">
        <w:rPr>
          <w:rFonts w:ascii="Trebuchet MS" w:hAnsi="Trebuchet MS" w:cs="Lucida Grande"/>
          <w:sz w:val="28"/>
          <w:szCs w:val="28"/>
        </w:rPr>
        <w:t>c</w:t>
      </w:r>
      <w:r w:rsidR="00711590" w:rsidRPr="00711590">
        <w:rPr>
          <w:rFonts w:ascii="Trebuchet MS" w:hAnsi="Trebuchet MS" w:cs="Lucida Grande"/>
          <w:sz w:val="28"/>
          <w:szCs w:val="28"/>
        </w:rPr>
        <w:t xml:space="preserve">onference offers a </w:t>
      </w:r>
      <w:r w:rsidR="00711590" w:rsidRPr="00711590">
        <w:rPr>
          <w:rFonts w:ascii="Trebuchet MS" w:hAnsi="Trebuchet MS" w:cs="Lucida Grande"/>
          <w:sz w:val="28"/>
          <w:szCs w:val="28"/>
        </w:rPr>
        <w:lastRenderedPageBreak/>
        <w:t xml:space="preserve">chance for TUCO members to come together once a year and share best practice. More than 200 individuals from 60 organisations attend the </w:t>
      </w:r>
      <w:r w:rsidR="00711590">
        <w:rPr>
          <w:rFonts w:ascii="Trebuchet MS" w:hAnsi="Trebuchet MS" w:cs="Lucida Grande"/>
          <w:sz w:val="28"/>
          <w:szCs w:val="28"/>
        </w:rPr>
        <w:t>event</w:t>
      </w:r>
      <w:r w:rsidR="00711590" w:rsidRPr="00711590">
        <w:rPr>
          <w:rFonts w:ascii="Trebuchet MS" w:hAnsi="Trebuchet MS" w:cs="Lucida Grande"/>
          <w:sz w:val="28"/>
          <w:szCs w:val="28"/>
        </w:rPr>
        <w:t xml:space="preserve">, which offers the opportunity to network with a number of key suppliers and exhibitors. </w:t>
      </w:r>
      <w:r w:rsidR="007F1B12">
        <w:rPr>
          <w:rFonts w:ascii="Trebuchet MS" w:hAnsi="Trebuchet MS" w:cs="Lucida Grande"/>
          <w:sz w:val="28"/>
          <w:szCs w:val="28"/>
        </w:rPr>
        <w:t>Deadline July 2nd</w:t>
      </w:r>
    </w:p>
    <w:p w14:paraId="7C23567E" w14:textId="77777777" w:rsidR="005935AD" w:rsidRPr="00822B61" w:rsidRDefault="005935AD" w:rsidP="00711FB3">
      <w:pPr>
        <w:pStyle w:val="NormalWeb"/>
        <w:spacing w:before="2" w:after="2"/>
        <w:rPr>
          <w:rFonts w:ascii="Trebuchet MS" w:hAnsi="Trebuchet MS" w:cs="Lucida Grande"/>
          <w:b/>
          <w:bCs/>
          <w:sz w:val="28"/>
          <w:szCs w:val="28"/>
        </w:rPr>
      </w:pPr>
    </w:p>
    <w:p w14:paraId="1D987DA2" w14:textId="050E014D"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Sep</w:t>
      </w:r>
      <w:r w:rsidRPr="00822B61">
        <w:rPr>
          <w:rFonts w:ascii="Trebuchet MS" w:hAnsi="Trebuchet MS" w:cs="Lucida Grande"/>
          <w:b/>
          <w:bCs/>
          <w:sz w:val="28"/>
          <w:szCs w:val="28"/>
        </w:rPr>
        <w:br/>
      </w:r>
      <w:r w:rsidR="00190916" w:rsidRPr="00822B61">
        <w:rPr>
          <w:rFonts w:ascii="Trebuchet MS" w:hAnsi="Trebuchet MS" w:cs="Lucida Grande"/>
          <w:b/>
          <w:bCs/>
          <w:sz w:val="28"/>
          <w:szCs w:val="28"/>
        </w:rPr>
        <w:t>Back To School</w:t>
      </w:r>
      <w:r w:rsidR="00190916" w:rsidRPr="00822B61">
        <w:rPr>
          <w:rFonts w:ascii="Trebuchet MS" w:hAnsi="Trebuchet MS" w:cs="Lucida Grande"/>
          <w:b/>
          <w:bCs/>
          <w:sz w:val="28"/>
          <w:szCs w:val="28"/>
        </w:rPr>
        <w:br/>
      </w:r>
      <w:r w:rsidR="00190916">
        <w:rPr>
          <w:rFonts w:ascii="Trebuchet MS" w:hAnsi="Trebuchet MS" w:cs="Lucida Grande"/>
          <w:sz w:val="28"/>
          <w:szCs w:val="28"/>
        </w:rPr>
        <w:t xml:space="preserve">As schools start back with the prospect of a full academic year ahead, and the focus now on making sure there are hot meals on the menu every day, we take a </w:t>
      </w:r>
      <w:r w:rsidR="00190916" w:rsidRPr="00822B61">
        <w:rPr>
          <w:rFonts w:ascii="Trebuchet MS" w:hAnsi="Trebuchet MS" w:cs="Lucida Grande"/>
          <w:sz w:val="28"/>
          <w:szCs w:val="28"/>
        </w:rPr>
        <w:t>look at what’s going onto menus and plates at both primaries and secondaries.</w:t>
      </w:r>
      <w:r w:rsidR="00190916">
        <w:rPr>
          <w:rFonts w:ascii="Trebuchet MS" w:hAnsi="Trebuchet MS" w:cs="Lucida Grande"/>
          <w:sz w:val="28"/>
          <w:szCs w:val="28"/>
        </w:rPr>
        <w:t xml:space="preserve"> Deadline Aug 3</w:t>
      </w:r>
      <w:r w:rsidR="00190916" w:rsidRPr="00190916">
        <w:rPr>
          <w:rFonts w:ascii="Trebuchet MS" w:hAnsi="Trebuchet MS" w:cs="Lucida Grande"/>
          <w:sz w:val="28"/>
          <w:szCs w:val="28"/>
          <w:vertAlign w:val="superscript"/>
        </w:rPr>
        <w:t>rd</w:t>
      </w:r>
      <w:r w:rsidR="00190916">
        <w:rPr>
          <w:rFonts w:ascii="Trebuchet MS" w:hAnsi="Trebuchet MS" w:cs="Lucida Grande"/>
          <w:sz w:val="28"/>
          <w:szCs w:val="28"/>
        </w:rPr>
        <w:br/>
      </w:r>
      <w:r w:rsidR="00190916" w:rsidRPr="00190916">
        <w:rPr>
          <w:rFonts w:ascii="Trebuchet MS" w:hAnsi="Trebuchet MS" w:cs="Lucida Grande"/>
          <w:b/>
          <w:bCs/>
          <w:sz w:val="28"/>
          <w:szCs w:val="28"/>
        </w:rPr>
        <w:t>LACA Main Event Preview</w:t>
      </w:r>
      <w:r w:rsidR="00190916">
        <w:rPr>
          <w:rFonts w:ascii="Trebuchet MS" w:hAnsi="Trebuchet MS" w:cs="Lucida Grande"/>
          <w:sz w:val="28"/>
          <w:szCs w:val="28"/>
        </w:rPr>
        <w:br/>
        <w:t>The big school meals event of the year has been moved to October and we preview the conference here and also look forward to the competitions, workshops, exhibition and annual awards. Deadline Aug 3rd</w:t>
      </w:r>
      <w:r w:rsidRPr="00822B61">
        <w:rPr>
          <w:rFonts w:ascii="Trebuchet MS" w:hAnsi="Trebuchet MS" w:cs="Lucida Grande"/>
          <w:sz w:val="28"/>
          <w:szCs w:val="28"/>
        </w:rPr>
        <w:br/>
      </w:r>
      <w:r w:rsidRPr="00822B61">
        <w:rPr>
          <w:rFonts w:ascii="Trebuchet MS" w:hAnsi="Trebuchet MS" w:cs="Lucida Grande"/>
          <w:b/>
          <w:bCs/>
          <w:sz w:val="28"/>
          <w:szCs w:val="28"/>
        </w:rPr>
        <w:t>NACC Preview</w:t>
      </w:r>
      <w:r w:rsidRPr="00822B61">
        <w:rPr>
          <w:rFonts w:ascii="Trebuchet MS" w:hAnsi="Trebuchet MS" w:cs="Lucida Grande"/>
          <w:b/>
          <w:bCs/>
          <w:sz w:val="28"/>
          <w:szCs w:val="28"/>
        </w:rPr>
        <w:br/>
      </w:r>
      <w:r w:rsidRPr="00822B61">
        <w:rPr>
          <w:rFonts w:ascii="Trebuchet MS" w:hAnsi="Trebuchet MS" w:cs="Lucida Grande"/>
          <w:sz w:val="28"/>
          <w:szCs w:val="28"/>
        </w:rPr>
        <w:t xml:space="preserve">What are the key issues facing care sector caterers? A look ahead to the National Association of Care Catering’s annual training and development forum at the East Midlands Conference Centre in Nottingham </w:t>
      </w:r>
      <w:r w:rsidR="00453345">
        <w:rPr>
          <w:rFonts w:ascii="Trebuchet MS" w:hAnsi="Trebuchet MS" w:cs="Lucida Grande"/>
          <w:sz w:val="28"/>
          <w:szCs w:val="28"/>
        </w:rPr>
        <w:t>from Oct 6-8</w:t>
      </w:r>
      <w:r w:rsidRPr="00822B61">
        <w:rPr>
          <w:rFonts w:ascii="Trebuchet MS" w:hAnsi="Trebuchet MS" w:cs="Lucida Grande"/>
          <w:sz w:val="28"/>
          <w:szCs w:val="28"/>
        </w:rPr>
        <w:t>.</w:t>
      </w:r>
      <w:r w:rsidR="00453345">
        <w:rPr>
          <w:rFonts w:ascii="Trebuchet MS" w:hAnsi="Trebuchet MS" w:cs="Lucida Grande"/>
          <w:sz w:val="28"/>
          <w:szCs w:val="28"/>
        </w:rPr>
        <w:t xml:space="preserve"> Deadline Aug 3rd</w:t>
      </w:r>
    </w:p>
    <w:p w14:paraId="7E1865F2" w14:textId="0BEE2BF6"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Christmas</w:t>
      </w:r>
      <w:r w:rsidRPr="00822B61">
        <w:rPr>
          <w:rFonts w:ascii="Trebuchet MS" w:hAnsi="Trebuchet MS" w:cs="Lucida Grande"/>
          <w:b/>
          <w:bCs/>
          <w:sz w:val="28"/>
          <w:szCs w:val="28"/>
        </w:rPr>
        <w:br/>
      </w:r>
      <w:r w:rsidRPr="00822B61">
        <w:rPr>
          <w:rFonts w:ascii="Trebuchet MS" w:hAnsi="Trebuchet MS" w:cs="Lucida Grande"/>
          <w:bCs/>
          <w:sz w:val="28"/>
          <w:szCs w:val="28"/>
        </w:rPr>
        <w:t>The big annual celebration hangs over the catering calendar – both a challenge and an opportunity. We track the trends and showcase the best new products and ideas coming onto the market.</w:t>
      </w:r>
      <w:r w:rsidR="00453345">
        <w:rPr>
          <w:rFonts w:ascii="Trebuchet MS" w:hAnsi="Trebuchet MS" w:cs="Lucida Grande"/>
          <w:bCs/>
          <w:sz w:val="28"/>
          <w:szCs w:val="28"/>
        </w:rPr>
        <w:t xml:space="preserve"> </w:t>
      </w:r>
      <w:r w:rsidR="00453345">
        <w:rPr>
          <w:rFonts w:ascii="Trebuchet MS" w:hAnsi="Trebuchet MS" w:cs="Lucida Grande"/>
          <w:sz w:val="28"/>
          <w:szCs w:val="28"/>
        </w:rPr>
        <w:t>Deadline Aug 3rd</w:t>
      </w:r>
    </w:p>
    <w:p w14:paraId="090BFAAA" w14:textId="00748FAC"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Hot Beverages</w:t>
      </w:r>
      <w:r w:rsidRPr="00822B61">
        <w:rPr>
          <w:rFonts w:ascii="Trebuchet MS" w:hAnsi="Trebuchet MS" w:cs="Lucida Grande"/>
          <w:b/>
          <w:bCs/>
          <w:sz w:val="28"/>
          <w:szCs w:val="28"/>
        </w:rPr>
        <w:br/>
      </w:r>
      <w:r w:rsidRPr="00822B61">
        <w:rPr>
          <w:rFonts w:ascii="Trebuchet MS" w:hAnsi="Trebuchet MS" w:cs="Lucida Grande"/>
          <w:bCs/>
          <w:sz w:val="28"/>
          <w:szCs w:val="28"/>
        </w:rPr>
        <w:t>Is the coffee boom still happening? Where do specialist teas fit on your hot drinks menu? For answers to these and many other category questions read our feature this month.</w:t>
      </w:r>
      <w:r w:rsidR="00453345">
        <w:rPr>
          <w:rFonts w:ascii="Trebuchet MS" w:hAnsi="Trebuchet MS" w:cs="Lucida Grande"/>
          <w:bCs/>
          <w:sz w:val="28"/>
          <w:szCs w:val="28"/>
        </w:rPr>
        <w:t xml:space="preserve"> </w:t>
      </w:r>
      <w:r w:rsidR="00453345">
        <w:rPr>
          <w:rFonts w:ascii="Trebuchet MS" w:hAnsi="Trebuchet MS" w:cs="Lucida Grande"/>
          <w:sz w:val="28"/>
          <w:szCs w:val="28"/>
        </w:rPr>
        <w:t>Deadline Aug 3rd</w:t>
      </w:r>
    </w:p>
    <w:p w14:paraId="1BEEA336" w14:textId="77777777" w:rsidR="00711FB3" w:rsidRPr="00822B61" w:rsidRDefault="00711FB3" w:rsidP="00711FB3">
      <w:pPr>
        <w:pStyle w:val="NormalWeb"/>
        <w:spacing w:before="2" w:after="2"/>
        <w:rPr>
          <w:rFonts w:ascii="Trebuchet MS" w:hAnsi="Trebuchet MS" w:cs="Lucida Grande"/>
          <w:b/>
          <w:bCs/>
          <w:sz w:val="28"/>
          <w:szCs w:val="28"/>
        </w:rPr>
      </w:pPr>
      <w:r w:rsidRPr="00822B61">
        <w:rPr>
          <w:rFonts w:ascii="Trebuchet MS" w:hAnsi="Trebuchet MS" w:cs="Lucida Grande"/>
          <w:b/>
          <w:bCs/>
          <w:sz w:val="28"/>
          <w:szCs w:val="28"/>
        </w:rPr>
        <w:t>TUCO Review</w:t>
      </w:r>
    </w:p>
    <w:p w14:paraId="2CF80E15" w14:textId="09AA517F"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Cs/>
          <w:sz w:val="28"/>
          <w:szCs w:val="28"/>
        </w:rPr>
        <w:t>Catch up with the all the discussions, ideas, presentations and awards from the annual conference– and a look at the best new products too.</w:t>
      </w:r>
      <w:r w:rsidR="00453345">
        <w:rPr>
          <w:rFonts w:ascii="Trebuchet MS" w:hAnsi="Trebuchet MS" w:cs="Lucida Grande"/>
          <w:bCs/>
          <w:sz w:val="28"/>
          <w:szCs w:val="28"/>
        </w:rPr>
        <w:t xml:space="preserve"> </w:t>
      </w:r>
      <w:r w:rsidR="00453345">
        <w:rPr>
          <w:rFonts w:ascii="Trebuchet MS" w:hAnsi="Trebuchet MS" w:cs="Lucida Grande"/>
          <w:sz w:val="28"/>
          <w:szCs w:val="28"/>
        </w:rPr>
        <w:t>Deadline Aug 3rd</w:t>
      </w:r>
    </w:p>
    <w:p w14:paraId="2904EA66" w14:textId="01861481" w:rsidR="005935AD" w:rsidRPr="005935AD" w:rsidRDefault="005935AD" w:rsidP="005935AD">
      <w:pPr>
        <w:pStyle w:val="NormalWeb"/>
        <w:spacing w:before="2" w:after="2"/>
        <w:rPr>
          <w:rFonts w:ascii="Trebuchet MS" w:hAnsi="Trebuchet MS" w:cs="Lucida Grande"/>
          <w:sz w:val="28"/>
          <w:szCs w:val="28"/>
        </w:rPr>
      </w:pPr>
      <w:r>
        <w:rPr>
          <w:rFonts w:ascii="Trebuchet MS" w:hAnsi="Trebuchet MS" w:cs="Lucida Grande"/>
          <w:b/>
          <w:bCs/>
          <w:sz w:val="28"/>
          <w:szCs w:val="28"/>
        </w:rPr>
        <w:t>Casual Dining/Commercial Kitchen/Lunch Show</w:t>
      </w:r>
      <w:r>
        <w:rPr>
          <w:rFonts w:ascii="Trebuchet MS" w:hAnsi="Trebuchet MS" w:cs="Lucida Grande"/>
          <w:b/>
          <w:bCs/>
          <w:sz w:val="28"/>
          <w:szCs w:val="28"/>
        </w:rPr>
        <w:br/>
      </w:r>
      <w:r w:rsidRPr="005935AD">
        <w:rPr>
          <w:rFonts w:ascii="Trebuchet MS" w:hAnsi="Trebuchet MS" w:cs="Lucida Grande"/>
          <w:sz w:val="28"/>
          <w:szCs w:val="28"/>
        </w:rPr>
        <w:t xml:space="preserve">A preview of the new three-handed trade show </w:t>
      </w:r>
      <w:r w:rsidR="00164336">
        <w:rPr>
          <w:rFonts w:ascii="Trebuchet MS" w:hAnsi="Trebuchet MS" w:cs="Lucida Grande"/>
          <w:sz w:val="28"/>
          <w:szCs w:val="28"/>
        </w:rPr>
        <w:t xml:space="preserve">that takes place at </w:t>
      </w:r>
      <w:proofErr w:type="spellStart"/>
      <w:r w:rsidR="00164336">
        <w:rPr>
          <w:rFonts w:ascii="Trebuchet MS" w:hAnsi="Trebuchet MS" w:cs="Lucida Grande"/>
          <w:sz w:val="28"/>
          <w:szCs w:val="28"/>
        </w:rPr>
        <w:t>ExCeL</w:t>
      </w:r>
      <w:proofErr w:type="spellEnd"/>
      <w:r w:rsidR="00164336">
        <w:rPr>
          <w:rFonts w:ascii="Trebuchet MS" w:hAnsi="Trebuchet MS" w:cs="Lucida Grande"/>
          <w:sz w:val="28"/>
          <w:szCs w:val="28"/>
        </w:rPr>
        <w:t xml:space="preserve"> from September 23-24. </w:t>
      </w:r>
      <w:r w:rsidR="00164336" w:rsidRPr="00164336">
        <w:rPr>
          <w:rFonts w:ascii="Trebuchet MS" w:hAnsi="Trebuchet MS" w:cs="Lucida Grande"/>
          <w:sz w:val="28"/>
          <w:szCs w:val="28"/>
        </w:rPr>
        <w:t xml:space="preserve">Casual Dining will run at the same time as sister show lunch! (cafes, coffee shops and food-to-go) and the </w:t>
      </w:r>
      <w:r w:rsidR="00164336">
        <w:rPr>
          <w:rFonts w:ascii="Trebuchet MS" w:hAnsi="Trebuchet MS" w:cs="Lucida Grande"/>
          <w:sz w:val="28"/>
          <w:szCs w:val="28"/>
        </w:rPr>
        <w:t xml:space="preserve">new </w:t>
      </w:r>
      <w:r w:rsidR="00164336" w:rsidRPr="00164336">
        <w:rPr>
          <w:rFonts w:ascii="Trebuchet MS" w:hAnsi="Trebuchet MS" w:cs="Lucida Grande"/>
          <w:sz w:val="28"/>
          <w:szCs w:val="28"/>
        </w:rPr>
        <w:t xml:space="preserve">Commercial Kitchen </w:t>
      </w:r>
      <w:r w:rsidR="00164336">
        <w:rPr>
          <w:rFonts w:ascii="Trebuchet MS" w:hAnsi="Trebuchet MS" w:cs="Lucida Grande"/>
          <w:sz w:val="28"/>
          <w:szCs w:val="28"/>
        </w:rPr>
        <w:t>show</w:t>
      </w:r>
      <w:r w:rsidR="00164336" w:rsidRPr="00164336">
        <w:rPr>
          <w:rFonts w:ascii="Trebuchet MS" w:hAnsi="Trebuchet MS" w:cs="Lucida Grande"/>
          <w:sz w:val="28"/>
          <w:szCs w:val="28"/>
        </w:rPr>
        <w:t xml:space="preserve">. </w:t>
      </w:r>
      <w:r w:rsidR="00453345">
        <w:rPr>
          <w:rFonts w:ascii="Trebuchet MS" w:hAnsi="Trebuchet MS" w:cs="Lucida Grande"/>
          <w:sz w:val="28"/>
          <w:szCs w:val="28"/>
        </w:rPr>
        <w:t>Deadline Aug 3rd</w:t>
      </w:r>
    </w:p>
    <w:p w14:paraId="3204183A" w14:textId="77777777" w:rsidR="00711FB3" w:rsidRPr="00822B61" w:rsidRDefault="00711FB3" w:rsidP="00711FB3">
      <w:pPr>
        <w:pStyle w:val="NormalWeb"/>
        <w:spacing w:before="2" w:after="2"/>
        <w:rPr>
          <w:rFonts w:ascii="Trebuchet MS" w:hAnsi="Trebuchet MS" w:cs="Lucida Grande"/>
          <w:b/>
          <w:bCs/>
          <w:sz w:val="28"/>
          <w:szCs w:val="28"/>
        </w:rPr>
      </w:pPr>
    </w:p>
    <w:p w14:paraId="62222682" w14:textId="23EE1566"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lastRenderedPageBreak/>
        <w:t>Oct</w:t>
      </w:r>
      <w:r w:rsidRPr="00822B61">
        <w:rPr>
          <w:rFonts w:ascii="Trebuchet MS" w:hAnsi="Trebuchet MS" w:cs="Lucida Grande"/>
          <w:b/>
          <w:bCs/>
          <w:sz w:val="28"/>
          <w:szCs w:val="28"/>
        </w:rPr>
        <w:br/>
        <w:t>Ask The Experts</w:t>
      </w:r>
      <w:r w:rsidRPr="00822B61">
        <w:rPr>
          <w:rFonts w:ascii="Trebuchet MS" w:hAnsi="Trebuchet MS" w:cs="Lucida Grande"/>
          <w:b/>
          <w:bCs/>
          <w:sz w:val="28"/>
          <w:szCs w:val="28"/>
        </w:rPr>
        <w:br/>
      </w:r>
      <w:r w:rsidRPr="00822B61">
        <w:rPr>
          <w:rFonts w:ascii="Trebuchet MS" w:hAnsi="Trebuchet MS" w:cs="Lucida Grande"/>
          <w:sz w:val="28"/>
          <w:szCs w:val="28"/>
        </w:rPr>
        <w:t xml:space="preserve">A chance to get to know better some of the best companies operating in every hospitality industry market, from food through to drink, equipment, software and services - brought to you in one neat, handy supplement, as they showcase their collective expertise. </w:t>
      </w:r>
      <w:r w:rsidRPr="00822B61">
        <w:rPr>
          <w:rFonts w:ascii="Trebuchet MS" w:hAnsi="Trebuchet MS" w:cs="Lucida Grande"/>
          <w:i/>
          <w:sz w:val="28"/>
          <w:szCs w:val="28"/>
        </w:rPr>
        <w:t>NOTE: This feature is based on sponsored content, contact the sales team to be involved.</w:t>
      </w:r>
      <w:r w:rsidRPr="00822B61">
        <w:rPr>
          <w:rFonts w:ascii="Trebuchet MS" w:hAnsi="Trebuchet MS" w:cs="Lucida Grande"/>
          <w:sz w:val="28"/>
          <w:szCs w:val="28"/>
        </w:rPr>
        <w:t xml:space="preserve"> </w:t>
      </w:r>
      <w:r w:rsidR="00D9792A">
        <w:rPr>
          <w:rFonts w:ascii="Trebuchet MS" w:hAnsi="Trebuchet MS" w:cs="Lucida Grande"/>
          <w:sz w:val="28"/>
          <w:szCs w:val="28"/>
        </w:rPr>
        <w:t>Deadline Sep 1st</w:t>
      </w:r>
    </w:p>
    <w:p w14:paraId="05CD600A" w14:textId="77777777" w:rsidR="00D9792A" w:rsidRDefault="00D9792A" w:rsidP="00711FB3">
      <w:pPr>
        <w:pStyle w:val="NormalWeb"/>
        <w:spacing w:before="2" w:after="2"/>
        <w:rPr>
          <w:rFonts w:ascii="Trebuchet MS" w:hAnsi="Trebuchet MS" w:cs="Lucida Grande"/>
          <w:sz w:val="28"/>
          <w:szCs w:val="28"/>
        </w:rPr>
      </w:pPr>
      <w:r>
        <w:rPr>
          <w:rFonts w:ascii="Trebuchet MS" w:hAnsi="Trebuchet MS" w:cs="Lucida Grande"/>
          <w:b/>
          <w:bCs/>
          <w:sz w:val="28"/>
          <w:szCs w:val="28"/>
        </w:rPr>
        <w:t>FEA</w:t>
      </w:r>
      <w:r w:rsidR="00711FB3" w:rsidRPr="00822B61">
        <w:rPr>
          <w:rFonts w:ascii="Trebuchet MS" w:hAnsi="Trebuchet MS" w:cs="Lucida Grande"/>
          <w:b/>
          <w:bCs/>
          <w:sz w:val="28"/>
          <w:szCs w:val="28"/>
        </w:rPr>
        <w:t xml:space="preserve"> Conference Preview</w:t>
      </w:r>
      <w:r w:rsidR="00711FB3" w:rsidRPr="00822B61">
        <w:rPr>
          <w:rFonts w:ascii="Trebuchet MS" w:hAnsi="Trebuchet MS" w:cs="Lucida Grande"/>
          <w:b/>
          <w:bCs/>
          <w:sz w:val="28"/>
          <w:szCs w:val="28"/>
        </w:rPr>
        <w:br/>
      </w:r>
      <w:r w:rsidR="00711FB3" w:rsidRPr="00822B61">
        <w:rPr>
          <w:rFonts w:ascii="Trebuchet MS" w:hAnsi="Trebuchet MS" w:cs="Lucida Grande"/>
          <w:sz w:val="28"/>
          <w:szCs w:val="28"/>
        </w:rPr>
        <w:t xml:space="preserve">The </w:t>
      </w:r>
      <w:r>
        <w:rPr>
          <w:rFonts w:ascii="Trebuchet MS" w:hAnsi="Trebuchet MS" w:cs="Lucida Grande"/>
          <w:sz w:val="28"/>
          <w:szCs w:val="28"/>
        </w:rPr>
        <w:t xml:space="preserve">Foodservice Equipment Association (formerly the </w:t>
      </w:r>
      <w:r w:rsidR="00711FB3" w:rsidRPr="00822B61">
        <w:rPr>
          <w:rFonts w:ascii="Trebuchet MS" w:hAnsi="Trebuchet MS" w:cs="Lucida Grande"/>
          <w:sz w:val="28"/>
          <w:szCs w:val="28"/>
        </w:rPr>
        <w:t xml:space="preserve">Catering Equipment Suppliers Association </w:t>
      </w:r>
      <w:r>
        <w:rPr>
          <w:rFonts w:ascii="Trebuchet MS" w:hAnsi="Trebuchet MS" w:cs="Lucida Grande"/>
          <w:sz w:val="28"/>
          <w:szCs w:val="28"/>
        </w:rPr>
        <w:t xml:space="preserve">- </w:t>
      </w:r>
      <w:r w:rsidR="00711FB3" w:rsidRPr="00822B61">
        <w:rPr>
          <w:rFonts w:ascii="Trebuchet MS" w:hAnsi="Trebuchet MS" w:cs="Lucida Grande"/>
          <w:sz w:val="28"/>
          <w:szCs w:val="28"/>
        </w:rPr>
        <w:t xml:space="preserve">CESA) </w:t>
      </w:r>
      <w:r>
        <w:rPr>
          <w:rFonts w:ascii="Trebuchet MS" w:hAnsi="Trebuchet MS" w:cs="Lucida Grande"/>
          <w:sz w:val="28"/>
          <w:szCs w:val="28"/>
        </w:rPr>
        <w:t xml:space="preserve">gets ready to </w:t>
      </w:r>
      <w:r w:rsidR="00711FB3" w:rsidRPr="00822B61">
        <w:rPr>
          <w:rFonts w:ascii="Trebuchet MS" w:hAnsi="Trebuchet MS" w:cs="Lucida Grande"/>
          <w:sz w:val="28"/>
          <w:szCs w:val="28"/>
        </w:rPr>
        <w:t xml:space="preserve">host </w:t>
      </w:r>
      <w:r>
        <w:rPr>
          <w:rFonts w:ascii="Trebuchet MS" w:hAnsi="Trebuchet MS" w:cs="Lucida Grande"/>
          <w:sz w:val="28"/>
          <w:szCs w:val="28"/>
        </w:rPr>
        <w:t>its</w:t>
      </w:r>
      <w:r w:rsidR="00711FB3" w:rsidRPr="00822B61">
        <w:rPr>
          <w:rFonts w:ascii="Trebuchet MS" w:hAnsi="Trebuchet MS" w:cs="Lucida Grande"/>
          <w:sz w:val="28"/>
          <w:szCs w:val="28"/>
        </w:rPr>
        <w:t xml:space="preserve"> annual conference</w:t>
      </w:r>
      <w:r>
        <w:rPr>
          <w:rFonts w:ascii="Trebuchet MS" w:hAnsi="Trebuchet MS" w:cs="Lucida Grande"/>
          <w:sz w:val="28"/>
          <w:szCs w:val="28"/>
        </w:rPr>
        <w:t>, with its focus on all issues relating to the equipment in your kitchen. Deadline Sep 1</w:t>
      </w:r>
      <w:r w:rsidRPr="00D9792A">
        <w:rPr>
          <w:rFonts w:ascii="Trebuchet MS" w:hAnsi="Trebuchet MS" w:cs="Lucida Grande"/>
          <w:sz w:val="28"/>
          <w:szCs w:val="28"/>
          <w:vertAlign w:val="superscript"/>
        </w:rPr>
        <w:t>st</w:t>
      </w:r>
    </w:p>
    <w:p w14:paraId="430EDD7F" w14:textId="09DCB477" w:rsidR="00D9792A" w:rsidRPr="00822B61" w:rsidRDefault="00D9792A" w:rsidP="00711FB3">
      <w:pPr>
        <w:pStyle w:val="NormalWeb"/>
        <w:spacing w:before="2" w:after="2"/>
        <w:rPr>
          <w:rFonts w:ascii="Trebuchet MS" w:hAnsi="Trebuchet MS" w:cs="Lucida Grande"/>
          <w:sz w:val="28"/>
          <w:szCs w:val="28"/>
        </w:rPr>
      </w:pPr>
      <w:r w:rsidRPr="00D9792A">
        <w:rPr>
          <w:rFonts w:ascii="Trebuchet MS" w:hAnsi="Trebuchet MS" w:cs="Lucida Grande"/>
          <w:b/>
          <w:bCs/>
          <w:sz w:val="28"/>
          <w:szCs w:val="28"/>
        </w:rPr>
        <w:t>HCA Preview</w:t>
      </w:r>
      <w:r>
        <w:rPr>
          <w:rFonts w:ascii="Trebuchet MS" w:hAnsi="Trebuchet MS" w:cs="Lucida Grande"/>
          <w:sz w:val="28"/>
          <w:szCs w:val="28"/>
        </w:rPr>
        <w:br/>
        <w:t>The Hospital Caterers Association (HCA) is hoping to finally get its conference back onto the calendar, with a move to October this year. We preview the key issues and presentations that will be on the agenda for discussion. Deadline Sep 1st</w:t>
      </w:r>
    </w:p>
    <w:p w14:paraId="64B95641" w14:textId="7B0CBB0C"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Beverage Equipment</w:t>
      </w:r>
      <w:r w:rsidRPr="00822B61">
        <w:rPr>
          <w:rFonts w:ascii="Trebuchet MS" w:hAnsi="Trebuchet MS" w:cs="Lucida Grande"/>
          <w:b/>
          <w:bCs/>
          <w:sz w:val="28"/>
          <w:szCs w:val="28"/>
        </w:rPr>
        <w:br/>
      </w:r>
      <w:r w:rsidR="00D9792A">
        <w:rPr>
          <w:rFonts w:ascii="Trebuchet MS" w:hAnsi="Trebuchet MS" w:cs="Lucida Grande"/>
          <w:sz w:val="28"/>
          <w:szCs w:val="28"/>
        </w:rPr>
        <w:t xml:space="preserve">What are the </w:t>
      </w:r>
      <w:r w:rsidRPr="00822B61">
        <w:rPr>
          <w:rFonts w:ascii="Trebuchet MS" w:hAnsi="Trebuchet MS" w:cs="Lucida Grande"/>
          <w:sz w:val="28"/>
          <w:szCs w:val="28"/>
        </w:rPr>
        <w:t xml:space="preserve">hot </w:t>
      </w:r>
      <w:r w:rsidR="00D9792A">
        <w:rPr>
          <w:rFonts w:ascii="Trebuchet MS" w:hAnsi="Trebuchet MS" w:cs="Lucida Grande"/>
          <w:sz w:val="28"/>
          <w:szCs w:val="28"/>
        </w:rPr>
        <w:t xml:space="preserve">and cold </w:t>
      </w:r>
      <w:r w:rsidRPr="00822B61">
        <w:rPr>
          <w:rFonts w:ascii="Trebuchet MS" w:hAnsi="Trebuchet MS" w:cs="Lucida Grande"/>
          <w:sz w:val="28"/>
          <w:szCs w:val="28"/>
        </w:rPr>
        <w:t>drinks trends across the public sector</w:t>
      </w:r>
      <w:r w:rsidR="00D9792A">
        <w:rPr>
          <w:rFonts w:ascii="Trebuchet MS" w:hAnsi="Trebuchet MS" w:cs="Lucida Grande"/>
          <w:sz w:val="28"/>
          <w:szCs w:val="28"/>
        </w:rPr>
        <w:t>? And what is the best way for you to deliver them to your customers? Check out how the latest machines can help you serve the latest lattes and the choicest cappuccinos. Deadline Sep 1st</w:t>
      </w:r>
    </w:p>
    <w:p w14:paraId="352ED54E" w14:textId="6F60BF6B"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Meat &amp; Poultry</w:t>
      </w:r>
      <w:r w:rsidRPr="00822B61">
        <w:rPr>
          <w:rFonts w:ascii="Trebuchet MS" w:hAnsi="Trebuchet MS" w:cs="Lucida Grande"/>
          <w:b/>
          <w:bCs/>
          <w:sz w:val="28"/>
          <w:szCs w:val="28"/>
        </w:rPr>
        <w:br/>
      </w:r>
      <w:r w:rsidRPr="00822B61">
        <w:rPr>
          <w:rFonts w:ascii="Trebuchet MS" w:hAnsi="Trebuchet MS" w:cs="Lucida Grande"/>
          <w:bCs/>
          <w:sz w:val="28"/>
          <w:szCs w:val="28"/>
        </w:rPr>
        <w:t xml:space="preserve">Don’t let the interest in plant-based dishes persuade you that meat and poultry don’t still have the major role to play in delivering protein to your customers. Everything you need to know about trends, ideas for using different cuts, how to cut down on waste and recipes you can use. </w:t>
      </w:r>
      <w:r w:rsidR="005C3037">
        <w:rPr>
          <w:rFonts w:ascii="Trebuchet MS" w:hAnsi="Trebuchet MS" w:cs="Lucida Grande"/>
          <w:sz w:val="28"/>
          <w:szCs w:val="28"/>
        </w:rPr>
        <w:t>Deadline Sep 1st</w:t>
      </w:r>
    </w:p>
    <w:p w14:paraId="60B9D512" w14:textId="643B9D11" w:rsidR="00711FB3" w:rsidRPr="00822B61" w:rsidRDefault="00711FB3" w:rsidP="00711FB3">
      <w:pPr>
        <w:rPr>
          <w:rFonts w:cs="Lucida Grande"/>
          <w:szCs w:val="28"/>
        </w:rPr>
      </w:pPr>
      <w:r w:rsidRPr="00822B61">
        <w:rPr>
          <w:rFonts w:cs="Lucida Grande"/>
          <w:b/>
          <w:bCs/>
          <w:szCs w:val="28"/>
        </w:rPr>
        <w:t>Stocks &amp; Sauces</w:t>
      </w:r>
      <w:r w:rsidRPr="00822B61">
        <w:rPr>
          <w:rFonts w:cs="Lucida Grande"/>
          <w:b/>
          <w:bCs/>
          <w:szCs w:val="28"/>
        </w:rPr>
        <w:br/>
      </w:r>
      <w:r w:rsidR="005C3037">
        <w:rPr>
          <w:rFonts w:cs="Lucida Grande"/>
          <w:szCs w:val="28"/>
        </w:rPr>
        <w:t>S</w:t>
      </w:r>
      <w:r w:rsidRPr="00822B61">
        <w:rPr>
          <w:rFonts w:cs="Lucida Grande"/>
          <w:szCs w:val="28"/>
        </w:rPr>
        <w:t xml:space="preserve">tocks and sauces </w:t>
      </w:r>
      <w:r w:rsidR="005C3037">
        <w:rPr>
          <w:rFonts w:cs="Lucida Grande"/>
          <w:szCs w:val="28"/>
        </w:rPr>
        <w:t>help you conveniently and easily ring the changes on your menu using the same basic ingredients. They allow portion-control, can provide a dizzying array of cuisines and are formulated to ease concerns about allergens.</w:t>
      </w:r>
      <w:r w:rsidRPr="00822B61">
        <w:rPr>
          <w:rFonts w:cs="Lucida Grande"/>
          <w:szCs w:val="28"/>
        </w:rPr>
        <w:t xml:space="preserve"> We look at the taste trends and the best of new products.</w:t>
      </w:r>
      <w:r w:rsidR="005C3037">
        <w:rPr>
          <w:rFonts w:cs="Lucida Grande"/>
          <w:szCs w:val="28"/>
        </w:rPr>
        <w:t xml:space="preserve"> Deadline Sep 1st</w:t>
      </w:r>
    </w:p>
    <w:p w14:paraId="4EDD6676" w14:textId="77777777" w:rsidR="00711FB3" w:rsidRPr="00822B61" w:rsidRDefault="00711FB3" w:rsidP="00711FB3">
      <w:pPr>
        <w:pStyle w:val="NormalWeb"/>
        <w:spacing w:before="2" w:after="2"/>
        <w:rPr>
          <w:rFonts w:ascii="Trebuchet MS" w:hAnsi="Trebuchet MS" w:cs="Lucida Grande"/>
          <w:bCs/>
          <w:sz w:val="28"/>
          <w:szCs w:val="28"/>
        </w:rPr>
      </w:pPr>
    </w:p>
    <w:p w14:paraId="1EB08FAA" w14:textId="77777777" w:rsidR="00711FB3" w:rsidRPr="00822B61" w:rsidRDefault="00711FB3" w:rsidP="00711FB3">
      <w:pPr>
        <w:pStyle w:val="NormalWeb"/>
        <w:spacing w:before="2" w:after="2"/>
        <w:rPr>
          <w:rFonts w:ascii="Trebuchet MS" w:hAnsi="Trebuchet MS" w:cs="Lucida Grande"/>
          <w:b/>
          <w:bCs/>
          <w:sz w:val="28"/>
          <w:szCs w:val="28"/>
        </w:rPr>
      </w:pPr>
    </w:p>
    <w:p w14:paraId="76843B94" w14:textId="3D05E003"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Nov</w:t>
      </w:r>
      <w:r w:rsidRPr="00822B61">
        <w:rPr>
          <w:rFonts w:ascii="Trebuchet MS" w:hAnsi="Trebuchet MS" w:cs="Lucida Grande"/>
          <w:b/>
          <w:bCs/>
          <w:sz w:val="28"/>
          <w:szCs w:val="28"/>
        </w:rPr>
        <w:br/>
        <w:t>Energy Saving</w:t>
      </w:r>
      <w:r w:rsidRPr="00822B61">
        <w:rPr>
          <w:rFonts w:ascii="Trebuchet MS" w:hAnsi="Trebuchet MS" w:cs="Lucida Grande"/>
          <w:b/>
          <w:bCs/>
          <w:sz w:val="28"/>
          <w:szCs w:val="28"/>
        </w:rPr>
        <w:br/>
      </w:r>
      <w:r w:rsidR="00D26C56">
        <w:rPr>
          <w:rFonts w:ascii="Trebuchet MS" w:hAnsi="Trebuchet MS" w:cs="Lucida Grande"/>
          <w:sz w:val="28"/>
          <w:szCs w:val="28"/>
        </w:rPr>
        <w:t>How c</w:t>
      </w:r>
      <w:r w:rsidRPr="00822B61">
        <w:rPr>
          <w:rFonts w:ascii="Trebuchet MS" w:hAnsi="Trebuchet MS" w:cs="Lucida Grande"/>
          <w:sz w:val="28"/>
          <w:szCs w:val="28"/>
        </w:rPr>
        <w:t>an the public sector afford to invest in more energy- efficient catering equipment to achieve savings</w:t>
      </w:r>
      <w:r w:rsidR="00D26C56">
        <w:rPr>
          <w:rFonts w:ascii="Trebuchet MS" w:hAnsi="Trebuchet MS" w:cs="Lucida Grande"/>
          <w:sz w:val="28"/>
          <w:szCs w:val="28"/>
        </w:rPr>
        <w:t xml:space="preserve">? We look at </w:t>
      </w:r>
      <w:r w:rsidR="00D26C56">
        <w:rPr>
          <w:rFonts w:ascii="Trebuchet MS" w:hAnsi="Trebuchet MS" w:cs="Lucida Grande"/>
          <w:sz w:val="28"/>
          <w:szCs w:val="28"/>
        </w:rPr>
        <w:lastRenderedPageBreak/>
        <w:t xml:space="preserve">funding options, leasing and also </w:t>
      </w:r>
      <w:r w:rsidRPr="00822B61">
        <w:rPr>
          <w:rFonts w:ascii="Trebuchet MS" w:hAnsi="Trebuchet MS" w:cs="Lucida Grande"/>
          <w:sz w:val="28"/>
          <w:szCs w:val="28"/>
        </w:rPr>
        <w:t>take a look at case study examples that make the case for investment.</w:t>
      </w:r>
      <w:r w:rsidR="00FB5F58">
        <w:rPr>
          <w:rFonts w:ascii="Trebuchet MS" w:hAnsi="Trebuchet MS" w:cs="Lucida Grande"/>
          <w:sz w:val="28"/>
          <w:szCs w:val="28"/>
        </w:rPr>
        <w:t xml:space="preserve"> Deadline Sep 29th</w:t>
      </w:r>
    </w:p>
    <w:p w14:paraId="49EEA044" w14:textId="76E5D44D" w:rsidR="00711FB3"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Snacking</w:t>
      </w:r>
      <w:r w:rsidRPr="00822B61">
        <w:rPr>
          <w:rFonts w:ascii="Trebuchet MS" w:hAnsi="Trebuchet MS" w:cs="Lucida Grande"/>
          <w:b/>
          <w:bCs/>
          <w:sz w:val="28"/>
          <w:szCs w:val="28"/>
        </w:rPr>
        <w:br/>
      </w:r>
      <w:r w:rsidRPr="00822B61">
        <w:rPr>
          <w:rFonts w:ascii="Trebuchet MS" w:hAnsi="Trebuchet MS" w:cs="Lucida Grande"/>
          <w:bCs/>
          <w:sz w:val="28"/>
          <w:szCs w:val="28"/>
        </w:rPr>
        <w:t xml:space="preserve">Our grazing culture means that there is a big market for small bites to eat on the go, but the message about healthy eating is starting to hit home. A look at the new generation of snacks </w:t>
      </w:r>
      <w:r w:rsidR="00D26C56">
        <w:rPr>
          <w:rFonts w:ascii="Trebuchet MS" w:hAnsi="Trebuchet MS" w:cs="Lucida Grande"/>
          <w:bCs/>
          <w:sz w:val="28"/>
          <w:szCs w:val="28"/>
        </w:rPr>
        <w:t>based on nutrition and health</w:t>
      </w:r>
      <w:r w:rsidRPr="00822B61">
        <w:rPr>
          <w:rFonts w:ascii="Trebuchet MS" w:hAnsi="Trebuchet MS" w:cs="Lucida Grande"/>
          <w:bCs/>
          <w:sz w:val="28"/>
          <w:szCs w:val="28"/>
        </w:rPr>
        <w:t>.</w:t>
      </w:r>
      <w:r w:rsidR="00FB5F58">
        <w:rPr>
          <w:rFonts w:ascii="Trebuchet MS" w:hAnsi="Trebuchet MS" w:cs="Lucida Grande"/>
          <w:bCs/>
          <w:sz w:val="28"/>
          <w:szCs w:val="28"/>
        </w:rPr>
        <w:t xml:space="preserve"> </w:t>
      </w:r>
      <w:r w:rsidR="00FB5F58">
        <w:rPr>
          <w:rFonts w:ascii="Trebuchet MS" w:hAnsi="Trebuchet MS" w:cs="Lucida Grande"/>
          <w:sz w:val="28"/>
          <w:szCs w:val="28"/>
        </w:rPr>
        <w:t>Deadline Sep 29th</w:t>
      </w:r>
    </w:p>
    <w:p w14:paraId="6C0FF57D" w14:textId="7BB98F12" w:rsidR="00D26C56" w:rsidRPr="00D26C56" w:rsidRDefault="00D26C56" w:rsidP="00711FB3">
      <w:pPr>
        <w:pStyle w:val="NormalWeb"/>
        <w:spacing w:before="2" w:after="2"/>
        <w:rPr>
          <w:rFonts w:ascii="Trebuchet MS" w:hAnsi="Trebuchet MS" w:cs="Lucida Grande"/>
          <w:b/>
          <w:sz w:val="28"/>
          <w:szCs w:val="28"/>
        </w:rPr>
      </w:pPr>
      <w:r w:rsidRPr="00D26C56">
        <w:rPr>
          <w:rFonts w:ascii="Trebuchet MS" w:hAnsi="Trebuchet MS" w:cs="Lucida Grande"/>
          <w:b/>
          <w:sz w:val="28"/>
          <w:szCs w:val="28"/>
        </w:rPr>
        <w:t>Soft Drinks</w:t>
      </w:r>
      <w:r w:rsidRPr="00D26C56">
        <w:rPr>
          <w:rFonts w:ascii="Trebuchet MS" w:hAnsi="Trebuchet MS" w:cs="Lucida Grande"/>
          <w:b/>
          <w:sz w:val="28"/>
          <w:szCs w:val="28"/>
        </w:rPr>
        <w:br/>
      </w:r>
      <w:r w:rsidRPr="00FB5F58">
        <w:rPr>
          <w:rFonts w:ascii="Trebuchet MS" w:hAnsi="Trebuchet MS" w:cs="Lucida Grande"/>
          <w:bCs/>
          <w:sz w:val="28"/>
          <w:szCs w:val="28"/>
        </w:rPr>
        <w:t xml:space="preserve">Health and nutrition boosts are also part of the new picture of the soft drinks market, with sales booming for new flavours and combinations that promise to </w:t>
      </w:r>
      <w:r w:rsidR="00FB5F58" w:rsidRPr="00FB5F58">
        <w:rPr>
          <w:rFonts w:ascii="Trebuchet MS" w:hAnsi="Trebuchet MS" w:cs="Lucida Grande"/>
          <w:bCs/>
          <w:sz w:val="28"/>
          <w:szCs w:val="28"/>
        </w:rPr>
        <w:t>give vitamin and nutrient shots, or to aid moods, exercise and sleep.</w:t>
      </w:r>
      <w:r w:rsidR="00FB5F58">
        <w:rPr>
          <w:rFonts w:ascii="Trebuchet MS" w:hAnsi="Trebuchet MS" w:cs="Lucida Grande"/>
          <w:b/>
          <w:sz w:val="28"/>
          <w:szCs w:val="28"/>
        </w:rPr>
        <w:t xml:space="preserve"> </w:t>
      </w:r>
      <w:r w:rsidR="00FB5F58">
        <w:rPr>
          <w:rFonts w:ascii="Trebuchet MS" w:hAnsi="Trebuchet MS" w:cs="Lucida Grande"/>
          <w:sz w:val="28"/>
          <w:szCs w:val="28"/>
        </w:rPr>
        <w:t>Deadline Sep 29th</w:t>
      </w:r>
    </w:p>
    <w:p w14:paraId="7535F6A6" w14:textId="77777777" w:rsidR="00711FB3" w:rsidRPr="00822B61" w:rsidRDefault="00711FB3" w:rsidP="00711FB3">
      <w:pPr>
        <w:pStyle w:val="NormalWeb"/>
        <w:spacing w:before="2" w:after="2"/>
        <w:rPr>
          <w:rFonts w:ascii="Trebuchet MS" w:hAnsi="Trebuchet MS" w:cs="Lucida Grande"/>
          <w:b/>
          <w:bCs/>
          <w:sz w:val="28"/>
          <w:szCs w:val="28"/>
        </w:rPr>
      </w:pPr>
    </w:p>
    <w:p w14:paraId="32443F42" w14:textId="3D96AFEB"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Dec</w:t>
      </w:r>
      <w:r w:rsidRPr="00822B61">
        <w:rPr>
          <w:rFonts w:ascii="Trebuchet MS" w:hAnsi="Trebuchet MS" w:cs="Lucida Grande"/>
          <w:b/>
          <w:bCs/>
          <w:sz w:val="28"/>
          <w:szCs w:val="28"/>
        </w:rPr>
        <w:br/>
        <w:t>Oriental Cuisine &amp; Chinese New Year</w:t>
      </w:r>
      <w:r w:rsidRPr="00822B61">
        <w:rPr>
          <w:rFonts w:ascii="Trebuchet MS" w:hAnsi="Trebuchet MS" w:cs="Lucida Grande"/>
          <w:b/>
          <w:bCs/>
          <w:sz w:val="28"/>
          <w:szCs w:val="28"/>
        </w:rPr>
        <w:br/>
      </w:r>
      <w:r w:rsidRPr="00822B61">
        <w:rPr>
          <w:rFonts w:ascii="Trebuchet MS" w:hAnsi="Trebuchet MS" w:cs="Lucida Grande"/>
          <w:sz w:val="28"/>
          <w:szCs w:val="28"/>
        </w:rPr>
        <w:t xml:space="preserve">The Year of the </w:t>
      </w:r>
      <w:r w:rsidR="000948E4">
        <w:rPr>
          <w:rFonts w:ascii="Trebuchet MS" w:hAnsi="Trebuchet MS" w:cs="Lucida Grande"/>
          <w:sz w:val="28"/>
          <w:szCs w:val="28"/>
        </w:rPr>
        <w:t>Tiger</w:t>
      </w:r>
      <w:r w:rsidRPr="00822B61">
        <w:rPr>
          <w:rFonts w:ascii="Trebuchet MS" w:hAnsi="Trebuchet MS" w:cs="Lucida Grande"/>
          <w:sz w:val="28"/>
          <w:szCs w:val="28"/>
        </w:rPr>
        <w:t xml:space="preserve"> begins on February 1</w:t>
      </w:r>
      <w:r w:rsidR="000948E4" w:rsidRPr="000948E4">
        <w:rPr>
          <w:rFonts w:ascii="Trebuchet MS" w:hAnsi="Trebuchet MS" w:cs="Lucida Grande"/>
          <w:sz w:val="28"/>
          <w:szCs w:val="28"/>
          <w:vertAlign w:val="superscript"/>
        </w:rPr>
        <w:t>st</w:t>
      </w:r>
      <w:r w:rsidR="000948E4">
        <w:rPr>
          <w:rFonts w:ascii="Trebuchet MS" w:hAnsi="Trebuchet MS" w:cs="Lucida Grande"/>
          <w:sz w:val="28"/>
          <w:szCs w:val="28"/>
        </w:rPr>
        <w:t xml:space="preserve"> </w:t>
      </w:r>
      <w:r w:rsidRPr="00822B61">
        <w:rPr>
          <w:rFonts w:ascii="Trebuchet MS" w:hAnsi="Trebuchet MS" w:cs="Lucida Grande"/>
          <w:sz w:val="28"/>
          <w:szCs w:val="28"/>
        </w:rPr>
        <w:t>202</w:t>
      </w:r>
      <w:r w:rsidR="000948E4">
        <w:rPr>
          <w:rFonts w:ascii="Trebuchet MS" w:hAnsi="Trebuchet MS" w:cs="Lucida Grande"/>
          <w:sz w:val="28"/>
          <w:szCs w:val="28"/>
        </w:rPr>
        <w:t>2.</w:t>
      </w:r>
      <w:r w:rsidRPr="00822B61">
        <w:rPr>
          <w:rFonts w:ascii="Trebuchet MS" w:hAnsi="Trebuchet MS" w:cs="Lucida Grande"/>
          <w:sz w:val="28"/>
          <w:szCs w:val="28"/>
        </w:rPr>
        <w:t xml:space="preserve"> W</w:t>
      </w:r>
      <w:r w:rsidR="000948E4">
        <w:rPr>
          <w:rFonts w:ascii="Trebuchet MS" w:hAnsi="Trebuchet MS" w:cs="Lucida Grande"/>
          <w:sz w:val="28"/>
          <w:szCs w:val="28"/>
        </w:rPr>
        <w:t xml:space="preserve">e look at the </w:t>
      </w:r>
      <w:r w:rsidRPr="00822B61">
        <w:rPr>
          <w:rFonts w:ascii="Trebuchet MS" w:hAnsi="Trebuchet MS" w:cs="Lucida Grande"/>
          <w:sz w:val="28"/>
          <w:szCs w:val="28"/>
        </w:rPr>
        <w:t>opportunities it hold</w:t>
      </w:r>
      <w:r w:rsidR="000948E4">
        <w:rPr>
          <w:rFonts w:ascii="Trebuchet MS" w:hAnsi="Trebuchet MS" w:cs="Lucida Grande"/>
          <w:sz w:val="28"/>
          <w:szCs w:val="28"/>
        </w:rPr>
        <w:t>s</w:t>
      </w:r>
      <w:r w:rsidRPr="00822B61">
        <w:rPr>
          <w:rFonts w:ascii="Trebuchet MS" w:hAnsi="Trebuchet MS" w:cs="Lucida Grande"/>
          <w:sz w:val="28"/>
          <w:szCs w:val="28"/>
        </w:rPr>
        <w:t xml:space="preserve"> for catering operators who want to make sure their oriental food offer keep</w:t>
      </w:r>
      <w:r w:rsidR="000948E4">
        <w:rPr>
          <w:rFonts w:ascii="Trebuchet MS" w:hAnsi="Trebuchet MS" w:cs="Lucida Grande"/>
          <w:sz w:val="28"/>
          <w:szCs w:val="28"/>
        </w:rPr>
        <w:t xml:space="preserve">s </w:t>
      </w:r>
      <w:r w:rsidRPr="00822B61">
        <w:rPr>
          <w:rFonts w:ascii="Trebuchet MS" w:hAnsi="Trebuchet MS" w:cs="Lucida Grande"/>
          <w:sz w:val="28"/>
          <w:szCs w:val="28"/>
        </w:rPr>
        <w:t>pace with changing tastes and trends.</w:t>
      </w:r>
      <w:r w:rsidR="00C44800">
        <w:rPr>
          <w:rFonts w:ascii="Trebuchet MS" w:hAnsi="Trebuchet MS" w:cs="Lucida Grande"/>
          <w:sz w:val="28"/>
          <w:szCs w:val="28"/>
        </w:rPr>
        <w:t xml:space="preserve"> Deadline Oct 29th</w:t>
      </w:r>
    </w:p>
    <w:p w14:paraId="7F3B91AD" w14:textId="6E447386" w:rsidR="00711FB3" w:rsidRPr="00822B61" w:rsidRDefault="00711FB3" w:rsidP="00711FB3">
      <w:pPr>
        <w:pStyle w:val="NormalWeb"/>
        <w:spacing w:before="2" w:after="2"/>
        <w:rPr>
          <w:rFonts w:ascii="Trebuchet MS" w:hAnsi="Trebuchet MS" w:cs="Lucida Grande"/>
          <w:sz w:val="28"/>
          <w:szCs w:val="28"/>
        </w:rPr>
      </w:pPr>
      <w:r w:rsidRPr="00822B61">
        <w:rPr>
          <w:rFonts w:ascii="Trebuchet MS" w:hAnsi="Trebuchet MS" w:cs="Lucida Grande"/>
          <w:b/>
          <w:bCs/>
          <w:sz w:val="28"/>
          <w:szCs w:val="28"/>
        </w:rPr>
        <w:t>Public Sector Catering Top 20</w:t>
      </w:r>
      <w:r w:rsidRPr="00822B61">
        <w:rPr>
          <w:rFonts w:ascii="Trebuchet MS" w:hAnsi="Trebuchet MS" w:cs="Lucida Grande"/>
          <w:b/>
          <w:bCs/>
          <w:sz w:val="28"/>
          <w:szCs w:val="28"/>
        </w:rPr>
        <w:br/>
      </w:r>
      <w:r w:rsidRPr="00822B61">
        <w:rPr>
          <w:rFonts w:ascii="Trebuchet MS" w:hAnsi="Trebuchet MS" w:cs="Lucida Grande"/>
          <w:sz w:val="28"/>
          <w:szCs w:val="28"/>
        </w:rPr>
        <w:t>Welcome to our announcement of the Top 20 ‘most influential’ people in public sector catering in 202</w:t>
      </w:r>
      <w:r w:rsidR="002C22F0">
        <w:rPr>
          <w:rFonts w:ascii="Trebuchet MS" w:hAnsi="Trebuchet MS" w:cs="Lucida Grande"/>
          <w:sz w:val="28"/>
          <w:szCs w:val="28"/>
        </w:rPr>
        <w:t>1</w:t>
      </w:r>
      <w:r w:rsidRPr="00822B61">
        <w:rPr>
          <w:rFonts w:ascii="Trebuchet MS" w:hAnsi="Trebuchet MS" w:cs="Lucida Grande"/>
          <w:sz w:val="28"/>
          <w:szCs w:val="28"/>
        </w:rPr>
        <w:t>. Find out who they are and why they’ve made this year’s list.</w:t>
      </w:r>
    </w:p>
    <w:p w14:paraId="2B509DB9" w14:textId="680A3972" w:rsidR="00711FB3" w:rsidRPr="00822B61" w:rsidRDefault="00711FB3" w:rsidP="00711FB3">
      <w:pPr>
        <w:pStyle w:val="NormalWeb"/>
        <w:spacing w:before="2" w:after="2"/>
        <w:rPr>
          <w:rFonts w:ascii="Trebuchet MS" w:hAnsi="Trebuchet MS" w:cs="Lucida Grande"/>
          <w:bCs/>
          <w:sz w:val="28"/>
          <w:szCs w:val="28"/>
        </w:rPr>
      </w:pPr>
      <w:r w:rsidRPr="00822B61">
        <w:rPr>
          <w:rFonts w:ascii="Trebuchet MS" w:hAnsi="Trebuchet MS" w:cs="Lucida Grande"/>
          <w:b/>
          <w:bCs/>
          <w:sz w:val="28"/>
          <w:szCs w:val="28"/>
        </w:rPr>
        <w:t>Condiments</w:t>
      </w:r>
      <w:r w:rsidRPr="00822B61">
        <w:rPr>
          <w:rFonts w:ascii="Trebuchet MS" w:hAnsi="Trebuchet MS" w:cs="Lucida Grande"/>
          <w:b/>
          <w:bCs/>
          <w:sz w:val="28"/>
          <w:szCs w:val="28"/>
        </w:rPr>
        <w:br/>
      </w:r>
      <w:r w:rsidRPr="00822B61">
        <w:rPr>
          <w:rFonts w:ascii="Trebuchet MS" w:hAnsi="Trebuchet MS" w:cs="Lucida Grande"/>
          <w:bCs/>
          <w:sz w:val="28"/>
          <w:szCs w:val="28"/>
        </w:rPr>
        <w:t>A look at trends and new products across all the spices, sauces and other preparations that help lift a simple food to another level – whether that’s ketchup, mustard, chutney or mayonnaise.</w:t>
      </w:r>
      <w:r w:rsidR="00C44800">
        <w:rPr>
          <w:rFonts w:ascii="Trebuchet MS" w:hAnsi="Trebuchet MS" w:cs="Lucida Grande"/>
          <w:bCs/>
          <w:sz w:val="28"/>
          <w:szCs w:val="28"/>
        </w:rPr>
        <w:t xml:space="preserve"> </w:t>
      </w:r>
      <w:r w:rsidR="00C44800">
        <w:rPr>
          <w:rFonts w:ascii="Trebuchet MS" w:hAnsi="Trebuchet MS" w:cs="Lucida Grande"/>
          <w:sz w:val="28"/>
          <w:szCs w:val="28"/>
        </w:rPr>
        <w:t>Deadline Oct 29th</w:t>
      </w:r>
    </w:p>
    <w:p w14:paraId="26065EBA" w14:textId="43F80118" w:rsidR="00711FB3" w:rsidRPr="00822B61" w:rsidRDefault="00C44800" w:rsidP="00711FB3">
      <w:pPr>
        <w:rPr>
          <w:rFonts w:cs="Lucida Grande"/>
          <w:szCs w:val="28"/>
        </w:rPr>
      </w:pPr>
      <w:r>
        <w:rPr>
          <w:rFonts w:cs="Lucida Grande"/>
          <w:b/>
          <w:szCs w:val="28"/>
        </w:rPr>
        <w:t>New Products for 2022</w:t>
      </w:r>
      <w:r w:rsidR="00711FB3" w:rsidRPr="00822B61">
        <w:rPr>
          <w:rFonts w:cs="Lucida Grande"/>
          <w:b/>
          <w:szCs w:val="28"/>
        </w:rPr>
        <w:br/>
      </w:r>
      <w:r w:rsidR="002C22F0">
        <w:rPr>
          <w:rFonts w:cs="Lucida Grande"/>
          <w:szCs w:val="28"/>
        </w:rPr>
        <w:t>A bumper-sized taste of all the newest food, drink, equipment and technology products that are coming onto the market in 2022. Deadline Oct 29th</w:t>
      </w:r>
    </w:p>
    <w:p w14:paraId="5D6CBFCA" w14:textId="77777777" w:rsidR="00711FB3" w:rsidRPr="00822B61" w:rsidRDefault="00711FB3" w:rsidP="00711FB3">
      <w:pPr>
        <w:rPr>
          <w:rFonts w:cs="Lucida Grande"/>
          <w:szCs w:val="28"/>
        </w:rPr>
      </w:pPr>
    </w:p>
    <w:p w14:paraId="30068765" w14:textId="77777777" w:rsidR="00711FB3" w:rsidRPr="00822B61" w:rsidRDefault="00711FB3" w:rsidP="00711FB3">
      <w:pPr>
        <w:rPr>
          <w:rFonts w:cs="Lucida Grande"/>
          <w:szCs w:val="28"/>
        </w:rPr>
      </w:pPr>
    </w:p>
    <w:p w14:paraId="5B09AC4A" w14:textId="77777777" w:rsidR="00A528AB" w:rsidRPr="00822B61" w:rsidRDefault="0030595C">
      <w:pPr>
        <w:rPr>
          <w:szCs w:val="28"/>
        </w:rPr>
      </w:pPr>
    </w:p>
    <w:sectPr w:rsidR="00A528AB" w:rsidRPr="00822B61" w:rsidSect="00140E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3"/>
    <w:rsid w:val="00022C2E"/>
    <w:rsid w:val="000948E4"/>
    <w:rsid w:val="00164336"/>
    <w:rsid w:val="00177B48"/>
    <w:rsid w:val="00190916"/>
    <w:rsid w:val="001F2770"/>
    <w:rsid w:val="002613C2"/>
    <w:rsid w:val="002C22F0"/>
    <w:rsid w:val="002C7D4A"/>
    <w:rsid w:val="0030595C"/>
    <w:rsid w:val="00363F31"/>
    <w:rsid w:val="00365697"/>
    <w:rsid w:val="003A4161"/>
    <w:rsid w:val="00453345"/>
    <w:rsid w:val="00455BFA"/>
    <w:rsid w:val="00496932"/>
    <w:rsid w:val="004C4834"/>
    <w:rsid w:val="005935AD"/>
    <w:rsid w:val="005C3037"/>
    <w:rsid w:val="00622CB2"/>
    <w:rsid w:val="00636190"/>
    <w:rsid w:val="00640176"/>
    <w:rsid w:val="00647BF2"/>
    <w:rsid w:val="006B2E25"/>
    <w:rsid w:val="00711590"/>
    <w:rsid w:val="00711FB3"/>
    <w:rsid w:val="007F1B12"/>
    <w:rsid w:val="00822B61"/>
    <w:rsid w:val="00827E89"/>
    <w:rsid w:val="00830FB8"/>
    <w:rsid w:val="0086765E"/>
    <w:rsid w:val="00887BC0"/>
    <w:rsid w:val="008C3865"/>
    <w:rsid w:val="00934D93"/>
    <w:rsid w:val="00967902"/>
    <w:rsid w:val="00987943"/>
    <w:rsid w:val="009D2BD2"/>
    <w:rsid w:val="00B47D15"/>
    <w:rsid w:val="00B60F30"/>
    <w:rsid w:val="00B76EBD"/>
    <w:rsid w:val="00BD2C33"/>
    <w:rsid w:val="00BD59D5"/>
    <w:rsid w:val="00BE6BFC"/>
    <w:rsid w:val="00C13CFC"/>
    <w:rsid w:val="00C44800"/>
    <w:rsid w:val="00C95DA2"/>
    <w:rsid w:val="00D26C56"/>
    <w:rsid w:val="00D31F21"/>
    <w:rsid w:val="00D9792A"/>
    <w:rsid w:val="00DF5673"/>
    <w:rsid w:val="00E144A4"/>
    <w:rsid w:val="00E90088"/>
    <w:rsid w:val="00ED0A7A"/>
    <w:rsid w:val="00EF4AD3"/>
    <w:rsid w:val="00FB5F58"/>
    <w:rsid w:val="00FB67BD"/>
    <w:rsid w:val="00FE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4CD15"/>
  <w15:chartTrackingRefBased/>
  <w15:docId w15:val="{6E5B08B7-EA0A-5F4B-BF77-E75CA38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FB3"/>
    <w:rPr>
      <w:rFonts w:ascii="Trebuchet MS" w:hAnsi="Trebuchet MS"/>
      <w:sz w:val="28"/>
    </w:rPr>
  </w:style>
  <w:style w:type="paragraph" w:styleId="Heading3">
    <w:name w:val="heading 3"/>
    <w:basedOn w:val="Normal"/>
    <w:link w:val="Heading3Char"/>
    <w:uiPriority w:val="9"/>
    <w:qFormat/>
    <w:rsid w:val="001F2770"/>
    <w:pPr>
      <w:spacing w:before="100" w:beforeAutospacing="1" w:after="100" w:afterAutospacing="1" w:line="276"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770"/>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1F2770"/>
    <w:rPr>
      <w:b/>
      <w:bCs/>
    </w:rPr>
  </w:style>
  <w:style w:type="paragraph" w:styleId="NormalWeb">
    <w:name w:val="Normal (Web)"/>
    <w:basedOn w:val="Normal"/>
    <w:uiPriority w:val="99"/>
    <w:rsid w:val="00711FB3"/>
    <w:pPr>
      <w:spacing w:beforeLines="1" w:afterLines="1"/>
    </w:pPr>
    <w:rPr>
      <w:rFonts w:ascii="Times" w:hAnsi="Times" w:cs="Times New Roman"/>
      <w:sz w:val="20"/>
      <w:szCs w:val="20"/>
      <w:lang w:val="en-GB"/>
    </w:rPr>
  </w:style>
  <w:style w:type="paragraph" w:customStyle="1" w:styleId="xmsonormal">
    <w:name w:val="x_msonormal"/>
    <w:basedOn w:val="Normal"/>
    <w:rsid w:val="002613C2"/>
    <w:pPr>
      <w:spacing w:before="100" w:beforeAutospacing="1" w:after="100" w:afterAutospacing="1"/>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9559">
      <w:bodyDiv w:val="1"/>
      <w:marLeft w:val="0"/>
      <w:marRight w:val="0"/>
      <w:marTop w:val="0"/>
      <w:marBottom w:val="0"/>
      <w:divBdr>
        <w:top w:val="none" w:sz="0" w:space="0" w:color="auto"/>
        <w:left w:val="none" w:sz="0" w:space="0" w:color="auto"/>
        <w:bottom w:val="none" w:sz="0" w:space="0" w:color="auto"/>
        <w:right w:val="none" w:sz="0" w:space="0" w:color="auto"/>
      </w:divBdr>
    </w:div>
    <w:div w:id="94792635">
      <w:bodyDiv w:val="1"/>
      <w:marLeft w:val="0"/>
      <w:marRight w:val="0"/>
      <w:marTop w:val="0"/>
      <w:marBottom w:val="0"/>
      <w:divBdr>
        <w:top w:val="none" w:sz="0" w:space="0" w:color="auto"/>
        <w:left w:val="none" w:sz="0" w:space="0" w:color="auto"/>
        <w:bottom w:val="none" w:sz="0" w:space="0" w:color="auto"/>
        <w:right w:val="none" w:sz="0" w:space="0" w:color="auto"/>
      </w:divBdr>
    </w:div>
    <w:div w:id="728960501">
      <w:bodyDiv w:val="1"/>
      <w:marLeft w:val="0"/>
      <w:marRight w:val="0"/>
      <w:marTop w:val="0"/>
      <w:marBottom w:val="0"/>
      <w:divBdr>
        <w:top w:val="none" w:sz="0" w:space="0" w:color="auto"/>
        <w:left w:val="none" w:sz="0" w:space="0" w:color="auto"/>
        <w:bottom w:val="none" w:sz="0" w:space="0" w:color="auto"/>
        <w:right w:val="none" w:sz="0" w:space="0" w:color="auto"/>
      </w:divBdr>
    </w:div>
    <w:div w:id="957175059">
      <w:bodyDiv w:val="1"/>
      <w:marLeft w:val="0"/>
      <w:marRight w:val="0"/>
      <w:marTop w:val="0"/>
      <w:marBottom w:val="0"/>
      <w:divBdr>
        <w:top w:val="none" w:sz="0" w:space="0" w:color="auto"/>
        <w:left w:val="none" w:sz="0" w:space="0" w:color="auto"/>
        <w:bottom w:val="none" w:sz="0" w:space="0" w:color="auto"/>
        <w:right w:val="none" w:sz="0" w:space="0" w:color="auto"/>
      </w:divBdr>
    </w:div>
    <w:div w:id="1344045017">
      <w:bodyDiv w:val="1"/>
      <w:marLeft w:val="0"/>
      <w:marRight w:val="0"/>
      <w:marTop w:val="0"/>
      <w:marBottom w:val="0"/>
      <w:divBdr>
        <w:top w:val="none" w:sz="0" w:space="0" w:color="auto"/>
        <w:left w:val="none" w:sz="0" w:space="0" w:color="auto"/>
        <w:bottom w:val="none" w:sz="0" w:space="0" w:color="auto"/>
        <w:right w:val="none" w:sz="0" w:space="0" w:color="auto"/>
      </w:divBdr>
      <w:divsChild>
        <w:div w:id="93982874">
          <w:marLeft w:val="0"/>
          <w:marRight w:val="0"/>
          <w:marTop w:val="0"/>
          <w:marBottom w:val="0"/>
          <w:divBdr>
            <w:top w:val="none" w:sz="0" w:space="0" w:color="auto"/>
            <w:left w:val="none" w:sz="0" w:space="0" w:color="auto"/>
            <w:bottom w:val="none" w:sz="0" w:space="0" w:color="auto"/>
            <w:right w:val="none" w:sz="0" w:space="0" w:color="auto"/>
          </w:divBdr>
        </w:div>
        <w:div w:id="2050765469">
          <w:marLeft w:val="0"/>
          <w:marRight w:val="0"/>
          <w:marTop w:val="0"/>
          <w:marBottom w:val="0"/>
          <w:divBdr>
            <w:top w:val="none" w:sz="0" w:space="0" w:color="auto"/>
            <w:left w:val="none" w:sz="0" w:space="0" w:color="auto"/>
            <w:bottom w:val="none" w:sz="0" w:space="0" w:color="auto"/>
            <w:right w:val="none" w:sz="0" w:space="0" w:color="auto"/>
          </w:divBdr>
        </w:div>
        <w:div w:id="1435634468">
          <w:marLeft w:val="0"/>
          <w:marRight w:val="0"/>
          <w:marTop w:val="0"/>
          <w:marBottom w:val="0"/>
          <w:divBdr>
            <w:top w:val="none" w:sz="0" w:space="0" w:color="auto"/>
            <w:left w:val="none" w:sz="0" w:space="0" w:color="auto"/>
            <w:bottom w:val="none" w:sz="0" w:space="0" w:color="auto"/>
            <w:right w:val="none" w:sz="0" w:space="0" w:color="auto"/>
          </w:divBdr>
        </w:div>
        <w:div w:id="1698041752">
          <w:marLeft w:val="0"/>
          <w:marRight w:val="0"/>
          <w:marTop w:val="0"/>
          <w:marBottom w:val="0"/>
          <w:divBdr>
            <w:top w:val="none" w:sz="0" w:space="0" w:color="auto"/>
            <w:left w:val="none" w:sz="0" w:space="0" w:color="auto"/>
            <w:bottom w:val="none" w:sz="0" w:space="0" w:color="auto"/>
            <w:right w:val="none" w:sz="0" w:space="0" w:color="auto"/>
          </w:divBdr>
        </w:div>
      </w:divsChild>
    </w:div>
    <w:div w:id="1425494321">
      <w:bodyDiv w:val="1"/>
      <w:marLeft w:val="0"/>
      <w:marRight w:val="0"/>
      <w:marTop w:val="0"/>
      <w:marBottom w:val="0"/>
      <w:divBdr>
        <w:top w:val="none" w:sz="0" w:space="0" w:color="auto"/>
        <w:left w:val="none" w:sz="0" w:space="0" w:color="auto"/>
        <w:bottom w:val="none" w:sz="0" w:space="0" w:color="auto"/>
        <w:right w:val="none" w:sz="0" w:space="0" w:color="auto"/>
      </w:divBdr>
    </w:div>
    <w:div w:id="1429766078">
      <w:bodyDiv w:val="1"/>
      <w:marLeft w:val="0"/>
      <w:marRight w:val="0"/>
      <w:marTop w:val="0"/>
      <w:marBottom w:val="0"/>
      <w:divBdr>
        <w:top w:val="none" w:sz="0" w:space="0" w:color="auto"/>
        <w:left w:val="none" w:sz="0" w:space="0" w:color="auto"/>
        <w:bottom w:val="none" w:sz="0" w:space="0" w:color="auto"/>
        <w:right w:val="none" w:sz="0" w:space="0" w:color="auto"/>
      </w:divBdr>
    </w:div>
    <w:div w:id="1703240569">
      <w:bodyDiv w:val="1"/>
      <w:marLeft w:val="0"/>
      <w:marRight w:val="0"/>
      <w:marTop w:val="0"/>
      <w:marBottom w:val="0"/>
      <w:divBdr>
        <w:top w:val="none" w:sz="0" w:space="0" w:color="auto"/>
        <w:left w:val="none" w:sz="0" w:space="0" w:color="auto"/>
        <w:bottom w:val="none" w:sz="0" w:space="0" w:color="auto"/>
        <w:right w:val="none" w:sz="0" w:space="0" w:color="auto"/>
      </w:divBdr>
    </w:div>
    <w:div w:id="20028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Foad</dc:creator>
  <cp:keywords/>
  <dc:description/>
  <cp:lastModifiedBy>David Foad</cp:lastModifiedBy>
  <cp:revision>42</cp:revision>
  <dcterms:created xsi:type="dcterms:W3CDTF">2020-12-10T10:57:00Z</dcterms:created>
  <dcterms:modified xsi:type="dcterms:W3CDTF">2021-02-17T11:32:00Z</dcterms:modified>
</cp:coreProperties>
</file>