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02F3" w14:textId="77777777" w:rsidR="00F15889" w:rsidRDefault="00735AFD">
      <w:pPr>
        <w:pStyle w:val="BodyText"/>
        <w:spacing w:before="61"/>
        <w:ind w:left="120"/>
      </w:pPr>
      <w:r>
        <w:t>Skills</w:t>
      </w:r>
      <w:r>
        <w:rPr>
          <w:spacing w:val="-14"/>
        </w:rPr>
        <w:t xml:space="preserve"> </w:t>
      </w:r>
      <w:r>
        <w:t>Bootcamps</w:t>
      </w:r>
      <w:r>
        <w:rPr>
          <w:spacing w:val="-14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rPr>
          <w:spacing w:val="-2"/>
        </w:rPr>
        <w:t>Statement</w:t>
      </w:r>
    </w:p>
    <w:p w14:paraId="448402F4" w14:textId="77777777" w:rsidR="00F15889" w:rsidRDefault="00F15889">
      <w:pPr>
        <w:spacing w:before="45" w:after="1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350"/>
        <w:gridCol w:w="5136"/>
      </w:tblGrid>
      <w:tr w:rsidR="00F15889" w14:paraId="448402F6" w14:textId="77777777">
        <w:trPr>
          <w:trHeight w:val="390"/>
        </w:trPr>
        <w:tc>
          <w:tcPr>
            <w:tcW w:w="9016" w:type="dxa"/>
            <w:gridSpan w:val="3"/>
            <w:shd w:val="clear" w:color="auto" w:fill="D9D9D9"/>
          </w:tcPr>
          <w:p w14:paraId="448402F5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  <w:r>
              <w:rPr>
                <w:b/>
                <w:spacing w:val="-2"/>
                <w:sz w:val="24"/>
              </w:rPr>
              <w:t xml:space="preserve"> applicant</w:t>
            </w:r>
          </w:p>
        </w:tc>
      </w:tr>
      <w:tr w:rsidR="00F15889" w14:paraId="448402FA" w14:textId="77777777">
        <w:trPr>
          <w:trHeight w:val="390"/>
        </w:trPr>
        <w:tc>
          <w:tcPr>
            <w:tcW w:w="530" w:type="dxa"/>
          </w:tcPr>
          <w:p w14:paraId="448402F7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14:paraId="448402F8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136" w:type="dxa"/>
          </w:tcPr>
          <w:p w14:paraId="448402F9" w14:textId="313345ED" w:rsidR="00F15889" w:rsidRDefault="00BC1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CCC Westminster</w:t>
            </w:r>
            <w:r w:rsidR="00735AFD">
              <w:rPr>
                <w:spacing w:val="1"/>
                <w:sz w:val="24"/>
              </w:rPr>
              <w:t xml:space="preserve"> </w:t>
            </w:r>
            <w:r w:rsidR="00735AFD">
              <w:rPr>
                <w:sz w:val="24"/>
              </w:rPr>
              <w:t>T/a</w:t>
            </w:r>
            <w:r w:rsidR="00735AFD">
              <w:rPr>
                <w:spacing w:val="1"/>
                <w:sz w:val="24"/>
              </w:rPr>
              <w:t xml:space="preserve"> </w:t>
            </w:r>
            <w:r w:rsidR="00735AFD">
              <w:rPr>
                <w:sz w:val="24"/>
              </w:rPr>
              <w:t>Capital</w:t>
            </w:r>
            <w:r w:rsidR="00735AFD">
              <w:rPr>
                <w:spacing w:val="1"/>
                <w:sz w:val="24"/>
              </w:rPr>
              <w:t xml:space="preserve"> </w:t>
            </w:r>
            <w:r w:rsidR="00735AFD">
              <w:rPr>
                <w:sz w:val="24"/>
              </w:rPr>
              <w:t>City</w:t>
            </w:r>
            <w:r w:rsidR="00735AFD">
              <w:rPr>
                <w:spacing w:val="1"/>
                <w:sz w:val="24"/>
              </w:rPr>
              <w:t xml:space="preserve"> </w:t>
            </w:r>
            <w:r w:rsidR="00735AFD">
              <w:rPr>
                <w:sz w:val="24"/>
              </w:rPr>
              <w:t>College</w:t>
            </w:r>
            <w:r w:rsidR="00735AFD">
              <w:rPr>
                <w:spacing w:val="1"/>
                <w:sz w:val="24"/>
              </w:rPr>
              <w:t xml:space="preserve"> </w:t>
            </w:r>
            <w:r w:rsidR="00735AFD">
              <w:rPr>
                <w:spacing w:val="-2"/>
                <w:sz w:val="24"/>
              </w:rPr>
              <w:t>Group</w:t>
            </w:r>
          </w:p>
        </w:tc>
      </w:tr>
      <w:tr w:rsidR="00F15889" w14:paraId="448402FE" w14:textId="77777777">
        <w:trPr>
          <w:trHeight w:val="388"/>
        </w:trPr>
        <w:tc>
          <w:tcPr>
            <w:tcW w:w="530" w:type="dxa"/>
          </w:tcPr>
          <w:p w14:paraId="448402FB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0" w:type="dxa"/>
          </w:tcPr>
          <w:p w14:paraId="448402FC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UKPRN</w:t>
            </w:r>
          </w:p>
        </w:tc>
        <w:tc>
          <w:tcPr>
            <w:tcW w:w="5136" w:type="dxa"/>
          </w:tcPr>
          <w:p w14:paraId="448402FD" w14:textId="77777777" w:rsidR="00F15889" w:rsidRDefault="00735A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10007455</w:t>
            </w:r>
          </w:p>
        </w:tc>
      </w:tr>
      <w:tr w:rsidR="00F15889" w14:paraId="44840302" w14:textId="77777777">
        <w:trPr>
          <w:trHeight w:val="390"/>
        </w:trPr>
        <w:tc>
          <w:tcPr>
            <w:tcW w:w="530" w:type="dxa"/>
          </w:tcPr>
          <w:p w14:paraId="448402FF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50" w:type="dxa"/>
          </w:tcPr>
          <w:p w14:paraId="44840300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Bootcamp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Sector</w:t>
            </w:r>
          </w:p>
        </w:tc>
        <w:tc>
          <w:tcPr>
            <w:tcW w:w="5136" w:type="dxa"/>
          </w:tcPr>
          <w:p w14:paraId="44840301" w14:textId="32DDE7CF" w:rsidR="00F15889" w:rsidRDefault="00BC1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Hospitality</w:t>
            </w:r>
            <w:r w:rsidR="00013A27">
              <w:rPr>
                <w:spacing w:val="-1"/>
                <w:sz w:val="24"/>
              </w:rPr>
              <w:t xml:space="preserve"> </w:t>
            </w:r>
          </w:p>
        </w:tc>
      </w:tr>
      <w:tr w:rsidR="00F15889" w14:paraId="44840306" w14:textId="77777777">
        <w:trPr>
          <w:trHeight w:val="390"/>
        </w:trPr>
        <w:tc>
          <w:tcPr>
            <w:tcW w:w="530" w:type="dxa"/>
          </w:tcPr>
          <w:p w14:paraId="44840303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50" w:type="dxa"/>
          </w:tcPr>
          <w:p w14:paraId="44840304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Bootcamp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Title</w:t>
            </w:r>
          </w:p>
        </w:tc>
        <w:tc>
          <w:tcPr>
            <w:tcW w:w="5136" w:type="dxa"/>
          </w:tcPr>
          <w:p w14:paraId="44840305" w14:textId="214A065C" w:rsidR="00F15889" w:rsidRDefault="00EE1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L2 </w:t>
            </w:r>
            <w:r w:rsidR="00AA71A4">
              <w:rPr>
                <w:sz w:val="24"/>
              </w:rPr>
              <w:t xml:space="preserve">Culinary health &amp; Sustainability </w:t>
            </w:r>
          </w:p>
        </w:tc>
      </w:tr>
      <w:tr w:rsidR="00F15889" w14:paraId="4484030A" w14:textId="77777777">
        <w:trPr>
          <w:trHeight w:val="388"/>
        </w:trPr>
        <w:tc>
          <w:tcPr>
            <w:tcW w:w="530" w:type="dxa"/>
          </w:tcPr>
          <w:p w14:paraId="44840307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50" w:type="dxa"/>
          </w:tcPr>
          <w:p w14:paraId="44840308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(NVQ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equivalent)</w:t>
            </w:r>
          </w:p>
        </w:tc>
        <w:tc>
          <w:tcPr>
            <w:tcW w:w="5136" w:type="dxa"/>
          </w:tcPr>
          <w:p w14:paraId="44840309" w14:textId="77777777" w:rsidR="00F15889" w:rsidRDefault="00735A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F15889" w14:paraId="4484030E" w14:textId="77777777">
        <w:trPr>
          <w:trHeight w:val="666"/>
        </w:trPr>
        <w:tc>
          <w:tcPr>
            <w:tcW w:w="530" w:type="dxa"/>
          </w:tcPr>
          <w:p w14:paraId="4484030B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50" w:type="dxa"/>
          </w:tcPr>
          <w:p w14:paraId="4484030C" w14:textId="77777777" w:rsidR="00F15889" w:rsidRDefault="00735AFD">
            <w:pPr>
              <w:pStyle w:val="TableParagraph"/>
              <w:ind w:left="10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model </w:t>
            </w:r>
            <w:r>
              <w:rPr>
                <w:b/>
                <w:spacing w:val="-2"/>
                <w:sz w:val="24"/>
              </w:rPr>
              <w:t>(FF/LE/SME)</w:t>
            </w:r>
          </w:p>
        </w:tc>
        <w:tc>
          <w:tcPr>
            <w:tcW w:w="5136" w:type="dxa"/>
          </w:tcPr>
          <w:p w14:paraId="4484030D" w14:textId="77777777" w:rsidR="00F15889" w:rsidRDefault="00735AFD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Funded</w:t>
            </w:r>
          </w:p>
        </w:tc>
      </w:tr>
      <w:tr w:rsidR="00F15889" w14:paraId="44840312" w14:textId="77777777">
        <w:trPr>
          <w:trHeight w:val="390"/>
        </w:trPr>
        <w:tc>
          <w:tcPr>
            <w:tcW w:w="530" w:type="dxa"/>
          </w:tcPr>
          <w:p w14:paraId="4484030F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50" w:type="dxa"/>
          </w:tcPr>
          <w:p w14:paraId="44840310" w14:textId="77777777" w:rsidR="00F15889" w:rsidRDefault="00735AF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learners</w:t>
            </w:r>
          </w:p>
        </w:tc>
        <w:tc>
          <w:tcPr>
            <w:tcW w:w="5136" w:type="dxa"/>
          </w:tcPr>
          <w:p w14:paraId="44840311" w14:textId="696580C8" w:rsidR="00F15889" w:rsidRDefault="0051415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 in total</w:t>
            </w:r>
            <w:r w:rsidR="00E27925">
              <w:rPr>
                <w:spacing w:val="-5"/>
                <w:sz w:val="24"/>
              </w:rPr>
              <w:t xml:space="preserve"> </w:t>
            </w:r>
          </w:p>
        </w:tc>
      </w:tr>
    </w:tbl>
    <w:p w14:paraId="44840313" w14:textId="77777777" w:rsidR="00F15889" w:rsidRDefault="00F15889">
      <w:pPr>
        <w:rPr>
          <w:b/>
          <w:sz w:val="20"/>
        </w:rPr>
      </w:pPr>
    </w:p>
    <w:p w14:paraId="44840314" w14:textId="77777777" w:rsidR="00F15889" w:rsidRDefault="00F15889">
      <w:pPr>
        <w:spacing w:before="9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336"/>
        <w:gridCol w:w="5153"/>
      </w:tblGrid>
      <w:tr w:rsidR="00F15889" w14:paraId="44840316" w14:textId="77777777">
        <w:trPr>
          <w:trHeight w:val="388"/>
        </w:trPr>
        <w:tc>
          <w:tcPr>
            <w:tcW w:w="9017" w:type="dxa"/>
            <w:gridSpan w:val="3"/>
            <w:shd w:val="clear" w:color="auto" w:fill="D9D9D9"/>
          </w:tcPr>
          <w:p w14:paraId="44840315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PART 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by </w:t>
            </w:r>
            <w:r>
              <w:rPr>
                <w:b/>
                <w:spacing w:val="-2"/>
                <w:sz w:val="24"/>
              </w:rPr>
              <w:t>employer</w:t>
            </w:r>
          </w:p>
        </w:tc>
      </w:tr>
      <w:tr w:rsidR="00F15889" w14:paraId="4484031A" w14:textId="77777777">
        <w:trPr>
          <w:trHeight w:val="390"/>
        </w:trPr>
        <w:tc>
          <w:tcPr>
            <w:tcW w:w="528" w:type="dxa"/>
          </w:tcPr>
          <w:p w14:paraId="44840317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6" w:type="dxa"/>
          </w:tcPr>
          <w:p w14:paraId="44840318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Organisation</w:t>
            </w:r>
          </w:p>
        </w:tc>
        <w:tc>
          <w:tcPr>
            <w:tcW w:w="5153" w:type="dxa"/>
          </w:tcPr>
          <w:p w14:paraId="44840319" w14:textId="319A1D3E" w:rsidR="00F15889" w:rsidRDefault="00F15889" w:rsidP="009F0F50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889" w14:paraId="4484031E" w14:textId="77777777">
        <w:trPr>
          <w:trHeight w:val="390"/>
        </w:trPr>
        <w:tc>
          <w:tcPr>
            <w:tcW w:w="528" w:type="dxa"/>
          </w:tcPr>
          <w:p w14:paraId="4484031B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6" w:type="dxa"/>
          </w:tcPr>
          <w:p w14:paraId="4484031C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  <w:tc>
          <w:tcPr>
            <w:tcW w:w="5153" w:type="dxa"/>
          </w:tcPr>
          <w:p w14:paraId="4484031D" w14:textId="0060970A" w:rsidR="00F15889" w:rsidRDefault="00F15889">
            <w:pPr>
              <w:pStyle w:val="TableParagraph"/>
              <w:rPr>
                <w:sz w:val="24"/>
              </w:rPr>
            </w:pPr>
          </w:p>
        </w:tc>
      </w:tr>
      <w:tr w:rsidR="00F15889" w14:paraId="44840322" w14:textId="77777777">
        <w:trPr>
          <w:trHeight w:val="388"/>
        </w:trPr>
        <w:tc>
          <w:tcPr>
            <w:tcW w:w="528" w:type="dxa"/>
          </w:tcPr>
          <w:p w14:paraId="4484031F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6" w:type="dxa"/>
          </w:tcPr>
          <w:p w14:paraId="44840320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5153" w:type="dxa"/>
          </w:tcPr>
          <w:p w14:paraId="44840321" w14:textId="148F0100" w:rsidR="00F15889" w:rsidRDefault="00F15889">
            <w:pPr>
              <w:pStyle w:val="TableParagraph"/>
              <w:rPr>
                <w:sz w:val="24"/>
              </w:rPr>
            </w:pPr>
          </w:p>
        </w:tc>
      </w:tr>
      <w:tr w:rsidR="00F15889" w14:paraId="44840326" w14:textId="77777777">
        <w:trPr>
          <w:trHeight w:val="407"/>
        </w:trPr>
        <w:tc>
          <w:tcPr>
            <w:tcW w:w="528" w:type="dxa"/>
          </w:tcPr>
          <w:p w14:paraId="44840323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36" w:type="dxa"/>
          </w:tcPr>
          <w:p w14:paraId="44840324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5153" w:type="dxa"/>
          </w:tcPr>
          <w:p w14:paraId="44840325" w14:textId="4D26107A" w:rsidR="00F15889" w:rsidRDefault="00F15889">
            <w:pPr>
              <w:pStyle w:val="TableParagraph"/>
              <w:spacing w:before="57"/>
              <w:rPr>
                <w:rFonts w:ascii="Calibri"/>
                <w:sz w:val="24"/>
              </w:rPr>
            </w:pPr>
          </w:p>
        </w:tc>
      </w:tr>
      <w:tr w:rsidR="00F15889" w14:paraId="4484032B" w14:textId="77777777">
        <w:trPr>
          <w:trHeight w:val="1295"/>
        </w:trPr>
        <w:tc>
          <w:tcPr>
            <w:tcW w:w="528" w:type="dxa"/>
          </w:tcPr>
          <w:p w14:paraId="44840327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36" w:type="dxa"/>
          </w:tcPr>
          <w:p w14:paraId="44840328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5153" w:type="dxa"/>
          </w:tcPr>
          <w:p w14:paraId="44840329" w14:textId="7B195C2E" w:rsidR="00F15889" w:rsidRDefault="004E5866">
            <w:pPr>
              <w:pStyle w:val="TableParagraph"/>
              <w:spacing w:before="55" w:line="242" w:lineRule="auto"/>
              <w:ind w:left="515" w:hanging="408"/>
              <w:rPr>
                <w:sz w:val="24"/>
              </w:rPr>
            </w:pPr>
            <w:sdt>
              <w:sdtPr>
                <w:rPr>
                  <w:sz w:val="24"/>
                </w:rPr>
                <w:id w:val="1458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D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Small/Medium</w:t>
            </w:r>
            <w:r w:rsidR="00735AFD">
              <w:rPr>
                <w:spacing w:val="-6"/>
                <w:sz w:val="24"/>
              </w:rPr>
              <w:t xml:space="preserve"> </w:t>
            </w:r>
            <w:r w:rsidR="00735AFD">
              <w:rPr>
                <w:sz w:val="24"/>
              </w:rPr>
              <w:t>Enterprise</w:t>
            </w:r>
            <w:r w:rsidR="00735AFD">
              <w:rPr>
                <w:spacing w:val="-4"/>
                <w:sz w:val="24"/>
              </w:rPr>
              <w:t xml:space="preserve"> </w:t>
            </w:r>
            <w:r w:rsidR="00735AFD">
              <w:rPr>
                <w:sz w:val="24"/>
              </w:rPr>
              <w:t>–</w:t>
            </w:r>
            <w:r w:rsidR="00735AFD">
              <w:rPr>
                <w:spacing w:val="-4"/>
                <w:sz w:val="24"/>
              </w:rPr>
              <w:t xml:space="preserve"> </w:t>
            </w:r>
            <w:r w:rsidR="00735AFD">
              <w:rPr>
                <w:sz w:val="24"/>
              </w:rPr>
              <w:t>less</w:t>
            </w:r>
            <w:r w:rsidR="00735AFD">
              <w:rPr>
                <w:spacing w:val="-6"/>
                <w:sz w:val="24"/>
              </w:rPr>
              <w:t xml:space="preserve"> </w:t>
            </w:r>
            <w:r w:rsidR="00735AFD">
              <w:rPr>
                <w:sz w:val="24"/>
              </w:rPr>
              <w:t>than</w:t>
            </w:r>
            <w:r w:rsidR="00735AFD">
              <w:rPr>
                <w:spacing w:val="-6"/>
                <w:sz w:val="24"/>
              </w:rPr>
              <w:t xml:space="preserve"> </w:t>
            </w:r>
            <w:r w:rsidR="00735AFD">
              <w:rPr>
                <w:sz w:val="24"/>
              </w:rPr>
              <w:t xml:space="preserve">250 </w:t>
            </w:r>
            <w:r w:rsidR="00735AFD">
              <w:rPr>
                <w:spacing w:val="-2"/>
                <w:sz w:val="24"/>
              </w:rPr>
              <w:t>employees</w:t>
            </w:r>
          </w:p>
          <w:p w14:paraId="4484032A" w14:textId="51F6C18A" w:rsidR="00F15889" w:rsidRDefault="004E5866" w:rsidP="003A4CDD">
            <w:pPr>
              <w:pStyle w:val="TableParagraph"/>
              <w:tabs>
                <w:tab w:val="left" w:pos="515"/>
              </w:tabs>
              <w:spacing w:before="0"/>
              <w:ind w:right="1113"/>
              <w:rPr>
                <w:sz w:val="24"/>
              </w:rPr>
            </w:pPr>
            <w:sdt>
              <w:sdtPr>
                <w:rPr>
                  <w:sz w:val="24"/>
                </w:rPr>
                <w:id w:val="16618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C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Large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>Employer</w:t>
            </w:r>
            <w:r w:rsidR="00735AFD">
              <w:rPr>
                <w:spacing w:val="-9"/>
                <w:sz w:val="24"/>
              </w:rPr>
              <w:t xml:space="preserve"> </w:t>
            </w:r>
            <w:r w:rsidR="00735AFD">
              <w:rPr>
                <w:sz w:val="24"/>
              </w:rPr>
              <w:t>–</w:t>
            </w:r>
            <w:r w:rsidR="00735AFD">
              <w:rPr>
                <w:spacing w:val="-8"/>
                <w:sz w:val="24"/>
              </w:rPr>
              <w:t xml:space="preserve"> </w:t>
            </w:r>
            <w:r w:rsidR="00735AFD">
              <w:rPr>
                <w:sz w:val="24"/>
              </w:rPr>
              <w:t>more</w:t>
            </w:r>
            <w:r w:rsidR="00735AFD">
              <w:rPr>
                <w:spacing w:val="-5"/>
                <w:sz w:val="24"/>
              </w:rPr>
              <w:t xml:space="preserve"> </w:t>
            </w:r>
            <w:r w:rsidR="00735AFD">
              <w:rPr>
                <w:sz w:val="24"/>
              </w:rPr>
              <w:t>than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 xml:space="preserve">250 </w:t>
            </w:r>
            <w:r w:rsidR="00735AFD">
              <w:rPr>
                <w:spacing w:val="-2"/>
                <w:sz w:val="24"/>
              </w:rPr>
              <w:t>employees</w:t>
            </w:r>
          </w:p>
        </w:tc>
      </w:tr>
      <w:tr w:rsidR="00F15889" w14:paraId="44840330" w14:textId="77777777">
        <w:trPr>
          <w:trHeight w:val="1218"/>
        </w:trPr>
        <w:tc>
          <w:tcPr>
            <w:tcW w:w="528" w:type="dxa"/>
          </w:tcPr>
          <w:p w14:paraId="4484032C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36" w:type="dxa"/>
          </w:tcPr>
          <w:p w14:paraId="4484032D" w14:textId="6D2DB020" w:rsidR="00F15889" w:rsidRDefault="00735AFD">
            <w:pPr>
              <w:pStyle w:val="TableParagraph"/>
              <w:ind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Number of relevant vacancies planned between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076199">
              <w:rPr>
                <w:b/>
                <w:sz w:val="24"/>
              </w:rPr>
              <w:t>September 2025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 w:rsidR="00076199">
              <w:rPr>
                <w:b/>
                <w:spacing w:val="-2"/>
                <w:sz w:val="24"/>
              </w:rPr>
              <w:t xml:space="preserve">March </w:t>
            </w:r>
            <w:r>
              <w:rPr>
                <w:b/>
                <w:spacing w:val="-2"/>
                <w:sz w:val="24"/>
              </w:rPr>
              <w:t>202</w:t>
            </w:r>
            <w:r w:rsidR="00076199">
              <w:rPr>
                <w:b/>
                <w:spacing w:val="-2"/>
                <w:sz w:val="24"/>
              </w:rPr>
              <w:t>6</w:t>
            </w:r>
          </w:p>
        </w:tc>
        <w:tc>
          <w:tcPr>
            <w:tcW w:w="5153" w:type="dxa"/>
          </w:tcPr>
          <w:p w14:paraId="4484032E" w14:textId="782EA6D6" w:rsidR="00F15889" w:rsidRDefault="00BD204A">
            <w:pPr>
              <w:pStyle w:val="TableParagraph"/>
              <w:spacing w:before="197"/>
              <w:ind w:left="0"/>
              <w:rPr>
                <w:b/>
                <w:color w:val="EE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BD204A">
              <w:rPr>
                <w:b/>
                <w:color w:val="EE0000"/>
                <w:sz w:val="24"/>
              </w:rPr>
              <w:t>Please add in numbers</w:t>
            </w:r>
            <w:r w:rsidR="00F05129">
              <w:rPr>
                <w:b/>
                <w:color w:val="EE0000"/>
                <w:sz w:val="24"/>
              </w:rPr>
              <w:t xml:space="preserve"> -</w:t>
            </w:r>
            <w:r w:rsidRPr="00BD204A">
              <w:rPr>
                <w:b/>
                <w:color w:val="EE0000"/>
                <w:sz w:val="24"/>
              </w:rPr>
              <w:t xml:space="preserve"> an estimate of available entry level positions within your </w:t>
            </w:r>
            <w:proofErr w:type="spellStart"/>
            <w:r w:rsidRPr="00BD204A">
              <w:rPr>
                <w:b/>
                <w:color w:val="EE0000"/>
                <w:sz w:val="24"/>
              </w:rPr>
              <w:t>organisation</w:t>
            </w:r>
            <w:proofErr w:type="spellEnd"/>
            <w:r w:rsidRPr="00BD204A">
              <w:rPr>
                <w:b/>
                <w:color w:val="EE0000"/>
                <w:sz w:val="24"/>
              </w:rPr>
              <w:t xml:space="preserve"> that are Hospitality related?</w:t>
            </w:r>
          </w:p>
          <w:p w14:paraId="4F285C8F" w14:textId="77777777" w:rsidR="00F05129" w:rsidRDefault="00F05129">
            <w:pPr>
              <w:pStyle w:val="TableParagraph"/>
              <w:spacing w:before="197"/>
              <w:ind w:left="0"/>
              <w:rPr>
                <w:b/>
                <w:color w:val="EE0000"/>
                <w:sz w:val="24"/>
              </w:rPr>
            </w:pPr>
          </w:p>
          <w:p w14:paraId="246336F2" w14:textId="381217F2" w:rsidR="00F05129" w:rsidRDefault="00F05129">
            <w:pPr>
              <w:pStyle w:val="TableParagraph"/>
              <w:spacing w:before="19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Potential Vacancies - </w:t>
            </w:r>
          </w:p>
          <w:p w14:paraId="4484032F" w14:textId="12D4A284" w:rsidR="00F15889" w:rsidRDefault="00F1588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15889" w14:paraId="4484033D" w14:textId="77777777">
        <w:trPr>
          <w:trHeight w:val="4326"/>
        </w:trPr>
        <w:tc>
          <w:tcPr>
            <w:tcW w:w="528" w:type="dxa"/>
          </w:tcPr>
          <w:p w14:paraId="44840331" w14:textId="77777777" w:rsidR="00F15889" w:rsidRDefault="00735AF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36" w:type="dxa"/>
          </w:tcPr>
          <w:p w14:paraId="44840332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Involvement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bootcamp</w:t>
            </w:r>
          </w:p>
        </w:tc>
        <w:tc>
          <w:tcPr>
            <w:tcW w:w="5153" w:type="dxa"/>
          </w:tcPr>
          <w:p w14:paraId="44840333" w14:textId="77777777" w:rsidR="00F15889" w:rsidRDefault="00735AF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tick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apply</w:t>
            </w:r>
          </w:p>
          <w:p w14:paraId="44840334" w14:textId="282DF94A" w:rsidR="00F15889" w:rsidRDefault="004E5866">
            <w:pPr>
              <w:pStyle w:val="TableParagraph"/>
              <w:spacing w:before="273"/>
              <w:rPr>
                <w:sz w:val="24"/>
              </w:rPr>
            </w:pPr>
            <w:sdt>
              <w:sdtPr>
                <w:rPr>
                  <w:rFonts w:ascii="MS Gothic" w:hAnsi="MS Gothic"/>
                  <w:spacing w:val="44"/>
                  <w:sz w:val="24"/>
                </w:rPr>
                <w:id w:val="3828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6">
                  <w:rPr>
                    <w:rFonts w:ascii="MS Gothic" w:eastAsia="MS Gothic" w:hAnsi="MS Gothic" w:hint="eastAsia"/>
                    <w:spacing w:val="44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Co-design</w:t>
            </w:r>
            <w:r w:rsidR="00735AFD">
              <w:rPr>
                <w:spacing w:val="-2"/>
                <w:sz w:val="24"/>
              </w:rPr>
              <w:t xml:space="preserve"> </w:t>
            </w:r>
            <w:r w:rsidR="00735AFD">
              <w:rPr>
                <w:sz w:val="24"/>
              </w:rPr>
              <w:t>of</w:t>
            </w:r>
            <w:r w:rsidR="00735AFD">
              <w:rPr>
                <w:spacing w:val="-3"/>
                <w:sz w:val="24"/>
              </w:rPr>
              <w:t xml:space="preserve"> </w:t>
            </w:r>
            <w:r w:rsidR="00735AFD">
              <w:rPr>
                <w:sz w:val="24"/>
              </w:rPr>
              <w:t xml:space="preserve">bootcamp </w:t>
            </w:r>
            <w:r w:rsidR="00735AFD">
              <w:rPr>
                <w:spacing w:val="-2"/>
                <w:sz w:val="24"/>
              </w:rPr>
              <w:t>content</w:t>
            </w:r>
          </w:p>
          <w:p w14:paraId="44840335" w14:textId="04898553" w:rsidR="00F15889" w:rsidRPr="00AF77F2" w:rsidRDefault="004E5866" w:rsidP="00AF77F2">
            <w:pPr>
              <w:pStyle w:val="TableParagraph"/>
              <w:tabs>
                <w:tab w:val="left" w:pos="515"/>
              </w:tabs>
              <w:spacing w:before="2"/>
              <w:ind w:right="552"/>
              <w:rPr>
                <w:spacing w:val="-9"/>
                <w:sz w:val="24"/>
              </w:rPr>
            </w:pPr>
            <w:sdt>
              <w:sdtPr>
                <w:rPr>
                  <w:sz w:val="24"/>
                </w:rPr>
                <w:id w:val="17131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7F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Involvement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>in</w:t>
            </w:r>
            <w:r w:rsidR="00735AFD">
              <w:rPr>
                <w:spacing w:val="-9"/>
                <w:sz w:val="24"/>
              </w:rPr>
              <w:t xml:space="preserve"> </w:t>
            </w:r>
            <w:r w:rsidR="00735AFD">
              <w:rPr>
                <w:sz w:val="24"/>
              </w:rPr>
              <w:t>training</w:t>
            </w:r>
            <w:r w:rsidR="00735AFD">
              <w:rPr>
                <w:spacing w:val="-9"/>
                <w:sz w:val="24"/>
              </w:rPr>
              <w:t xml:space="preserve"> </w:t>
            </w:r>
            <w:r w:rsidR="00735AFD">
              <w:rPr>
                <w:sz w:val="24"/>
              </w:rPr>
              <w:t>(e.g.,</w:t>
            </w:r>
            <w:r w:rsidR="00735AFD">
              <w:rPr>
                <w:spacing w:val="-10"/>
                <w:sz w:val="24"/>
              </w:rPr>
              <w:t xml:space="preserve"> </w:t>
            </w:r>
            <w:r w:rsidR="00735AFD">
              <w:rPr>
                <w:sz w:val="24"/>
              </w:rPr>
              <w:t>employer</w:t>
            </w:r>
            <w:r w:rsidR="00AF77F2">
              <w:rPr>
                <w:sz w:val="24"/>
              </w:rPr>
              <w:t xml:space="preserve">                 </w:t>
            </w:r>
            <w:r w:rsidR="00735AFD">
              <w:rPr>
                <w:sz w:val="24"/>
              </w:rPr>
              <w:t xml:space="preserve"> </w:t>
            </w:r>
            <w:r w:rsidR="00AF77F2">
              <w:rPr>
                <w:sz w:val="24"/>
              </w:rPr>
              <w:t xml:space="preserve">    </w:t>
            </w:r>
            <w:r w:rsidR="00735AFD">
              <w:rPr>
                <w:spacing w:val="-2"/>
                <w:sz w:val="24"/>
              </w:rPr>
              <w:t>masterclass</w:t>
            </w:r>
            <w:r w:rsidR="00D4119E">
              <w:rPr>
                <w:spacing w:val="-2"/>
                <w:sz w:val="24"/>
              </w:rPr>
              <w:t xml:space="preserve"> including on site tours</w:t>
            </w:r>
            <w:r w:rsidR="00735AFD">
              <w:rPr>
                <w:spacing w:val="-2"/>
                <w:sz w:val="24"/>
              </w:rPr>
              <w:t>)</w:t>
            </w:r>
          </w:p>
          <w:p w14:paraId="44840336" w14:textId="794F93AF" w:rsidR="00F15889" w:rsidRDefault="004E5866">
            <w:pPr>
              <w:pStyle w:val="TableParagraph"/>
              <w:spacing w:before="0" w:line="307" w:lineRule="exact"/>
              <w:rPr>
                <w:sz w:val="24"/>
              </w:rPr>
            </w:pPr>
            <w:sdt>
              <w:sdtPr>
                <w:rPr>
                  <w:rFonts w:ascii="MS Gothic" w:hAnsi="MS Gothic"/>
                  <w:spacing w:val="45"/>
                  <w:sz w:val="24"/>
                </w:rPr>
                <w:id w:val="7379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6">
                  <w:rPr>
                    <w:rFonts w:ascii="MS Gothic" w:eastAsia="MS Gothic" w:hAnsi="MS Gothic" w:hint="eastAsia"/>
                    <w:spacing w:val="45"/>
                    <w:sz w:val="24"/>
                  </w:rPr>
                  <w:t>☐</w:t>
                </w:r>
              </w:sdtContent>
            </w:sdt>
            <w:proofErr w:type="gramStart"/>
            <w:r w:rsidR="00735AFD">
              <w:rPr>
                <w:sz w:val="24"/>
              </w:rPr>
              <w:t>Meet</w:t>
            </w:r>
            <w:proofErr w:type="gramEnd"/>
            <w:r w:rsidR="00735AFD">
              <w:rPr>
                <w:sz w:val="24"/>
              </w:rPr>
              <w:t xml:space="preserve"> the employer</w:t>
            </w:r>
            <w:r w:rsidR="00735AFD">
              <w:rPr>
                <w:spacing w:val="-1"/>
                <w:sz w:val="24"/>
              </w:rPr>
              <w:t xml:space="preserve"> </w:t>
            </w:r>
            <w:r w:rsidR="00735AFD">
              <w:rPr>
                <w:spacing w:val="-2"/>
                <w:sz w:val="24"/>
              </w:rPr>
              <w:t>events</w:t>
            </w:r>
          </w:p>
          <w:p w14:paraId="44840337" w14:textId="7605435B" w:rsidR="00F15889" w:rsidRDefault="004E5866">
            <w:pPr>
              <w:pStyle w:val="TableParagraph"/>
              <w:spacing w:before="0"/>
              <w:rPr>
                <w:sz w:val="24"/>
              </w:rPr>
            </w:pPr>
            <w:sdt>
              <w:sdtPr>
                <w:rPr>
                  <w:rFonts w:ascii="MS Gothic" w:hAnsi="MS Gothic"/>
                  <w:spacing w:val="47"/>
                  <w:sz w:val="24"/>
                </w:rPr>
                <w:id w:val="-17165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6">
                  <w:rPr>
                    <w:rFonts w:ascii="MS Gothic" w:eastAsia="MS Gothic" w:hAnsi="MS Gothic" w:hint="eastAsia"/>
                    <w:spacing w:val="47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 xml:space="preserve">Mock </w:t>
            </w:r>
            <w:r w:rsidR="00735AFD">
              <w:rPr>
                <w:spacing w:val="-2"/>
                <w:sz w:val="24"/>
              </w:rPr>
              <w:t>interviews</w:t>
            </w:r>
          </w:p>
          <w:p w14:paraId="44840338" w14:textId="53AA6401" w:rsidR="00F15889" w:rsidRDefault="004E5866" w:rsidP="00D92476">
            <w:pPr>
              <w:pStyle w:val="TableParagraph"/>
              <w:tabs>
                <w:tab w:val="left" w:pos="515"/>
              </w:tabs>
              <w:spacing w:before="3" w:line="318" w:lineRule="exact"/>
              <w:rPr>
                <w:sz w:val="24"/>
              </w:rPr>
            </w:pPr>
            <w:sdt>
              <w:sdtPr>
                <w:rPr>
                  <w:sz w:val="24"/>
                </w:rPr>
                <w:id w:val="-6849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CD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Ringfenced</w:t>
            </w:r>
            <w:r w:rsidR="00735AFD">
              <w:rPr>
                <w:spacing w:val="-2"/>
                <w:sz w:val="24"/>
              </w:rPr>
              <w:t xml:space="preserve"> vacancies</w:t>
            </w:r>
          </w:p>
          <w:p w14:paraId="4EE963A6" w14:textId="77777777" w:rsidR="00D10CD4" w:rsidRDefault="004E5866" w:rsidP="003A4CDD">
            <w:pPr>
              <w:pStyle w:val="TableParagraph"/>
              <w:spacing w:before="0" w:line="242" w:lineRule="auto"/>
              <w:ind w:left="515" w:hanging="408"/>
              <w:rPr>
                <w:sz w:val="24"/>
              </w:rPr>
            </w:pPr>
            <w:sdt>
              <w:sdtPr>
                <w:rPr>
                  <w:rFonts w:ascii="MS Gothic" w:hAnsi="MS Gothic"/>
                  <w:sz w:val="24"/>
                </w:rPr>
                <w:id w:val="123019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Welcome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>applications/CVs</w:t>
            </w:r>
            <w:r w:rsidR="00735AFD">
              <w:rPr>
                <w:spacing w:val="-6"/>
                <w:sz w:val="24"/>
              </w:rPr>
              <w:t xml:space="preserve"> </w:t>
            </w:r>
            <w:r w:rsidR="00735AFD">
              <w:rPr>
                <w:sz w:val="24"/>
              </w:rPr>
              <w:t>from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>bootcamp</w:t>
            </w:r>
          </w:p>
          <w:p w14:paraId="44840339" w14:textId="3B38E235" w:rsidR="00F15889" w:rsidRPr="003A4CDD" w:rsidRDefault="00D10CD4" w:rsidP="00D10CD4">
            <w:pPr>
              <w:pStyle w:val="TableParagraph"/>
              <w:spacing w:before="0" w:line="242" w:lineRule="auto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 xml:space="preserve">    </w:t>
            </w:r>
            <w:r w:rsidR="00735AFD">
              <w:rPr>
                <w:sz w:val="24"/>
              </w:rPr>
              <w:t>learners for advertised vacancies</w:t>
            </w:r>
          </w:p>
          <w:p w14:paraId="3D38F6B3" w14:textId="77777777" w:rsidR="00FA7B7C" w:rsidRDefault="004E5866" w:rsidP="00FA7B7C">
            <w:pPr>
              <w:pStyle w:val="TableParagraph"/>
              <w:spacing w:before="0" w:line="242" w:lineRule="auto"/>
              <w:ind w:left="515" w:hanging="408"/>
              <w:rPr>
                <w:spacing w:val="-2"/>
                <w:sz w:val="24"/>
              </w:rPr>
            </w:pPr>
            <w:sdt>
              <w:sdtPr>
                <w:rPr>
                  <w:rFonts w:ascii="MS Gothic" w:hAnsi="MS Gothic"/>
                  <w:sz w:val="24"/>
                </w:rPr>
                <w:id w:val="-4048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47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Guaranteed</w:t>
            </w:r>
            <w:r w:rsidR="00735AFD">
              <w:rPr>
                <w:spacing w:val="-6"/>
                <w:sz w:val="24"/>
              </w:rPr>
              <w:t xml:space="preserve"> </w:t>
            </w:r>
            <w:r w:rsidR="00735AFD">
              <w:rPr>
                <w:sz w:val="24"/>
              </w:rPr>
              <w:t>interviews</w:t>
            </w:r>
            <w:r w:rsidR="00735AFD">
              <w:rPr>
                <w:spacing w:val="-7"/>
                <w:sz w:val="24"/>
              </w:rPr>
              <w:t xml:space="preserve"> </w:t>
            </w:r>
            <w:r w:rsidR="00735AFD">
              <w:rPr>
                <w:sz w:val="24"/>
              </w:rPr>
              <w:t>for</w:t>
            </w:r>
            <w:r w:rsidR="00735AFD">
              <w:rPr>
                <w:spacing w:val="-8"/>
                <w:sz w:val="24"/>
              </w:rPr>
              <w:t xml:space="preserve"> </w:t>
            </w:r>
            <w:r w:rsidR="00735AFD">
              <w:rPr>
                <w:sz w:val="24"/>
              </w:rPr>
              <w:t xml:space="preserve">bootcamp </w:t>
            </w:r>
            <w:r w:rsidR="00735AFD">
              <w:rPr>
                <w:spacing w:val="-2"/>
                <w:sz w:val="24"/>
              </w:rPr>
              <w:t>learn</w:t>
            </w:r>
          </w:p>
          <w:p w14:paraId="4484033B" w14:textId="4D61D519" w:rsidR="00F15889" w:rsidRDefault="004E5866" w:rsidP="00FA7B7C">
            <w:pPr>
              <w:pStyle w:val="TableParagraph"/>
              <w:spacing w:before="0" w:line="242" w:lineRule="auto"/>
              <w:ind w:left="515" w:hanging="408"/>
              <w:rPr>
                <w:sz w:val="24"/>
              </w:rPr>
            </w:pPr>
            <w:sdt>
              <w:sdtPr>
                <w:rPr>
                  <w:sz w:val="24"/>
                </w:rPr>
                <w:id w:val="-55986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Signed</w:t>
            </w:r>
            <w:r w:rsidR="00735AFD">
              <w:rPr>
                <w:spacing w:val="-2"/>
                <w:sz w:val="24"/>
              </w:rPr>
              <w:t xml:space="preserve"> </w:t>
            </w:r>
            <w:r w:rsidR="00735AFD">
              <w:rPr>
                <w:sz w:val="24"/>
              </w:rPr>
              <w:t>Service</w:t>
            </w:r>
            <w:r w:rsidR="00735AFD">
              <w:rPr>
                <w:spacing w:val="-4"/>
                <w:sz w:val="24"/>
              </w:rPr>
              <w:t xml:space="preserve"> </w:t>
            </w:r>
            <w:r w:rsidR="00735AFD">
              <w:rPr>
                <w:sz w:val="24"/>
              </w:rPr>
              <w:t>Level</w:t>
            </w:r>
            <w:r w:rsidR="00735AFD">
              <w:rPr>
                <w:spacing w:val="-5"/>
                <w:sz w:val="24"/>
              </w:rPr>
              <w:t xml:space="preserve"> </w:t>
            </w:r>
            <w:r w:rsidR="00735AFD">
              <w:rPr>
                <w:spacing w:val="-2"/>
                <w:sz w:val="24"/>
              </w:rPr>
              <w:t>Agreement</w:t>
            </w:r>
          </w:p>
          <w:p w14:paraId="4484033C" w14:textId="1F36C30E" w:rsidR="00F15889" w:rsidRDefault="004E5866" w:rsidP="00D10CD4">
            <w:pPr>
              <w:pStyle w:val="TableParagraph"/>
              <w:tabs>
                <w:tab w:val="left" w:pos="515"/>
              </w:tabs>
              <w:spacing w:before="0"/>
              <w:rPr>
                <w:sz w:val="24"/>
              </w:rPr>
            </w:pPr>
            <w:sdt>
              <w:sdtPr>
                <w:rPr>
                  <w:sz w:val="24"/>
                </w:rPr>
                <w:id w:val="83025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CD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5AFD">
              <w:rPr>
                <w:sz w:val="24"/>
              </w:rPr>
              <w:t>Other</w:t>
            </w:r>
            <w:r w:rsidR="00735AFD">
              <w:rPr>
                <w:spacing w:val="-3"/>
                <w:sz w:val="24"/>
              </w:rPr>
              <w:t xml:space="preserve"> </w:t>
            </w:r>
            <w:r w:rsidR="00735AFD">
              <w:rPr>
                <w:sz w:val="24"/>
              </w:rPr>
              <w:t>(please</w:t>
            </w:r>
            <w:r w:rsidR="00735AFD">
              <w:rPr>
                <w:spacing w:val="-1"/>
                <w:sz w:val="24"/>
              </w:rPr>
              <w:t xml:space="preserve"> </w:t>
            </w:r>
            <w:r w:rsidR="00735AFD">
              <w:rPr>
                <w:spacing w:val="-2"/>
                <w:sz w:val="24"/>
              </w:rPr>
              <w:t>specify)</w:t>
            </w:r>
          </w:p>
        </w:tc>
      </w:tr>
    </w:tbl>
    <w:p w14:paraId="4484033E" w14:textId="77777777" w:rsidR="00F15889" w:rsidRDefault="00F15889">
      <w:pPr>
        <w:rPr>
          <w:sz w:val="24"/>
        </w:rPr>
        <w:sectPr w:rsidR="00F15889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336"/>
        <w:gridCol w:w="5153"/>
      </w:tblGrid>
      <w:tr w:rsidR="00F15889" w14:paraId="44840345" w14:textId="77777777">
        <w:trPr>
          <w:trHeight w:val="2322"/>
        </w:trPr>
        <w:tc>
          <w:tcPr>
            <w:tcW w:w="528" w:type="dxa"/>
          </w:tcPr>
          <w:p w14:paraId="4484033F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8489" w:type="dxa"/>
            <w:gridSpan w:val="2"/>
          </w:tcPr>
          <w:p w14:paraId="44840340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2"/>
                <w:sz w:val="24"/>
              </w:rPr>
              <w:t xml:space="preserve"> bootcamp</w:t>
            </w:r>
          </w:p>
          <w:p w14:paraId="44840341" w14:textId="77777777" w:rsidR="00F15889" w:rsidRDefault="00735AF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Subcontractor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Consortium partner where relevant).</w:t>
            </w:r>
          </w:p>
          <w:p w14:paraId="44840342" w14:textId="307188DA" w:rsidR="00F15889" w:rsidRDefault="00AF724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Please</w:t>
            </w:r>
            <w:r w:rsidR="00735AFD">
              <w:rPr>
                <w:spacing w:val="-3"/>
                <w:sz w:val="24"/>
              </w:rPr>
              <w:t xml:space="preserve"> </w:t>
            </w:r>
            <w:r w:rsidR="00735AFD">
              <w:rPr>
                <w:spacing w:val="-2"/>
                <w:sz w:val="24"/>
              </w:rPr>
              <w:t>explain:</w:t>
            </w:r>
          </w:p>
          <w:p w14:paraId="44840343" w14:textId="77777777" w:rsidR="00F15889" w:rsidRDefault="00735AF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0"/>
              <w:ind w:right="52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 and support of the proposed Skills Bootcamp; and</w:t>
            </w:r>
          </w:p>
          <w:p w14:paraId="44840344" w14:textId="77777777" w:rsidR="00F15889" w:rsidRDefault="00735AF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0"/>
              <w:ind w:right="63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bootcamp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 vacancies within your organisation</w:t>
            </w:r>
          </w:p>
        </w:tc>
      </w:tr>
      <w:tr w:rsidR="00F15889" w14:paraId="44840350" w14:textId="77777777">
        <w:trPr>
          <w:trHeight w:val="4804"/>
        </w:trPr>
        <w:tc>
          <w:tcPr>
            <w:tcW w:w="528" w:type="dxa"/>
          </w:tcPr>
          <w:p w14:paraId="44840346" w14:textId="77777777" w:rsidR="00F15889" w:rsidRDefault="00F1588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489" w:type="dxa"/>
            <w:gridSpan w:val="2"/>
          </w:tcPr>
          <w:p w14:paraId="44840347" w14:textId="2C6C23FB" w:rsidR="00F15889" w:rsidRDefault="00F00C6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6B77EC">
              <w:rPr>
                <w:b/>
                <w:color w:val="FF0000"/>
                <w:sz w:val="24"/>
              </w:rPr>
              <w:t>Here is a</w:t>
            </w:r>
            <w:r w:rsidR="006B77EC" w:rsidRPr="006B77EC">
              <w:rPr>
                <w:b/>
                <w:color w:val="FF0000"/>
                <w:sz w:val="24"/>
              </w:rPr>
              <w:t>n example of what you may want to include:</w:t>
            </w:r>
          </w:p>
          <w:p w14:paraId="44840348" w14:textId="77777777" w:rsidR="00F15889" w:rsidRDefault="00F15889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14:paraId="44840349" w14:textId="7F569B4C" w:rsidR="00F15889" w:rsidRDefault="00A35BBC" w:rsidP="00F00C6F">
            <w:pPr>
              <w:pStyle w:val="TableParagraph"/>
              <w:spacing w:before="0"/>
              <w:ind w:left="0" w:right="56"/>
              <w:rPr>
                <w:sz w:val="24"/>
              </w:rPr>
            </w:pPr>
            <w:r>
              <w:rPr>
                <w:sz w:val="24"/>
              </w:rPr>
              <w:t xml:space="preserve">Our Soft FM </w:t>
            </w:r>
            <w:r w:rsidR="00735AFD">
              <w:rPr>
                <w:sz w:val="24"/>
              </w:rPr>
              <w:t>have recently</w:t>
            </w:r>
            <w:r w:rsidR="00735AFD">
              <w:rPr>
                <w:spacing w:val="-1"/>
                <w:sz w:val="24"/>
              </w:rPr>
              <w:t xml:space="preserve"> </w:t>
            </w:r>
            <w:r w:rsidR="00735AFD">
              <w:rPr>
                <w:sz w:val="24"/>
              </w:rPr>
              <w:t>expanded our</w:t>
            </w:r>
            <w:r>
              <w:rPr>
                <w:sz w:val="24"/>
              </w:rPr>
              <w:t xml:space="preserve"> </w:t>
            </w:r>
            <w:r w:rsidR="00735AFD">
              <w:rPr>
                <w:sz w:val="24"/>
              </w:rPr>
              <w:t>sites,</w:t>
            </w:r>
            <w:r>
              <w:rPr>
                <w:sz w:val="24"/>
              </w:rPr>
              <w:t xml:space="preserve"> and we find that</w:t>
            </w:r>
            <w:r w:rsidR="0006298D">
              <w:rPr>
                <w:sz w:val="24"/>
              </w:rPr>
              <w:t xml:space="preserve"> a specific training need is required for pu</w:t>
            </w:r>
            <w:r w:rsidR="0028560D">
              <w:rPr>
                <w:sz w:val="24"/>
              </w:rPr>
              <w:t>b</w:t>
            </w:r>
            <w:r w:rsidR="0006298D">
              <w:rPr>
                <w:sz w:val="24"/>
              </w:rPr>
              <w:t>l</w:t>
            </w:r>
            <w:r w:rsidR="0028560D">
              <w:rPr>
                <w:sz w:val="24"/>
              </w:rPr>
              <w:t>i</w:t>
            </w:r>
            <w:r w:rsidR="0006298D">
              <w:rPr>
                <w:sz w:val="24"/>
              </w:rPr>
              <w:t xml:space="preserve">c sector </w:t>
            </w:r>
            <w:r w:rsidR="00735AFD">
              <w:rPr>
                <w:sz w:val="24"/>
              </w:rPr>
              <w:t>hospitality,</w:t>
            </w:r>
            <w:r w:rsidR="0006298D">
              <w:rPr>
                <w:sz w:val="24"/>
              </w:rPr>
              <w:t xml:space="preserve"> specifically hospital sites </w:t>
            </w:r>
            <w:r w:rsidR="0028560D">
              <w:rPr>
                <w:spacing w:val="-2"/>
                <w:sz w:val="24"/>
              </w:rPr>
              <w:t>for example patient serving and stronger focus and shared knowledge on healthy sustainable meal preparation.</w:t>
            </w:r>
          </w:p>
          <w:p w14:paraId="4484034A" w14:textId="77777777" w:rsidR="00F15889" w:rsidRDefault="00F158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366FFCF" w14:textId="024FF630" w:rsidR="00587946" w:rsidRDefault="00735AFD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  <w:r>
              <w:rPr>
                <w:sz w:val="24"/>
              </w:rPr>
              <w:t>We would wholly endorse this bootcamp for culinary</w:t>
            </w:r>
            <w:r w:rsidR="00F00C6F">
              <w:rPr>
                <w:sz w:val="24"/>
              </w:rPr>
              <w:t xml:space="preserve"> medicine UK and CCC Westminster</w:t>
            </w:r>
            <w:r>
              <w:rPr>
                <w:sz w:val="24"/>
              </w:rPr>
              <w:t xml:space="preserve">. We </w:t>
            </w:r>
            <w:r w:rsidR="005B560F">
              <w:rPr>
                <w:sz w:val="24"/>
              </w:rPr>
              <w:t>are working</w:t>
            </w:r>
            <w:r>
              <w:rPr>
                <w:sz w:val="24"/>
              </w:rPr>
              <w:t xml:space="preserve"> closely with them to design the bootcamps based on the broad characteristics and compliance requirements</w:t>
            </w:r>
            <w:r w:rsidR="005B560F">
              <w:rPr>
                <w:sz w:val="24"/>
              </w:rPr>
              <w:t xml:space="preserve"> our teams need </w:t>
            </w:r>
            <w:r>
              <w:rPr>
                <w:sz w:val="24"/>
              </w:rPr>
              <w:t>to fulfil. When we look at potential recruits in the London area, we see opportunities 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87946">
              <w:rPr>
                <w:spacing w:val="-6"/>
                <w:sz w:val="24"/>
              </w:rPr>
              <w:t xml:space="preserve"> our hospital sites including:</w:t>
            </w:r>
          </w:p>
          <w:p w14:paraId="139B896C" w14:textId="77777777" w:rsidR="00587946" w:rsidRDefault="00587946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</w:p>
          <w:p w14:paraId="4484034B" w14:textId="3EBC3756" w:rsidR="00F15889" w:rsidRDefault="00587946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?</w:t>
            </w:r>
          </w:p>
          <w:p w14:paraId="01F150CD" w14:textId="21B574AF" w:rsidR="00587946" w:rsidRDefault="00587946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?</w:t>
            </w:r>
          </w:p>
          <w:p w14:paraId="3A743D47" w14:textId="185F93FA" w:rsidR="00587946" w:rsidRDefault="00587946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?</w:t>
            </w:r>
          </w:p>
          <w:p w14:paraId="5154FD4B" w14:textId="44860A47" w:rsidR="00587946" w:rsidRDefault="00587946">
            <w:pPr>
              <w:pStyle w:val="TableParagraph"/>
              <w:spacing w:before="0"/>
              <w:ind w:right="19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?</w:t>
            </w:r>
          </w:p>
          <w:p w14:paraId="24ED1D48" w14:textId="3789079B" w:rsidR="00587946" w:rsidRDefault="00587946">
            <w:pPr>
              <w:pStyle w:val="TableParagraph"/>
              <w:spacing w:before="0"/>
              <w:ind w:right="198"/>
              <w:rPr>
                <w:sz w:val="24"/>
              </w:rPr>
            </w:pPr>
            <w:r>
              <w:rPr>
                <w:spacing w:val="-6"/>
                <w:sz w:val="24"/>
              </w:rPr>
              <w:t>?</w:t>
            </w:r>
          </w:p>
          <w:p w14:paraId="4484034C" w14:textId="77777777" w:rsidR="00F15889" w:rsidRDefault="00F158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484034D" w14:textId="05D93399" w:rsidR="00F15889" w:rsidRDefault="00735AFD">
            <w:pPr>
              <w:pStyle w:val="TableParagraph"/>
              <w:spacing w:before="0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For these bootcamps we would be happy to attend meet the employer events 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 w:rsidR="004B0372">
              <w:rPr>
                <w:sz w:val="24"/>
              </w:rPr>
              <w:t xml:space="preserve"> and we plan to recruit team members off the back of this bootcamp</w:t>
            </w:r>
            <w:r>
              <w:rPr>
                <w:sz w:val="24"/>
              </w:rPr>
              <w:t>.</w:t>
            </w:r>
          </w:p>
          <w:p w14:paraId="4484034E" w14:textId="77777777" w:rsidR="00F15889" w:rsidRDefault="00F1588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484034F" w14:textId="77777777" w:rsidR="00F15889" w:rsidRDefault="00735AF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(Max 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</w:tr>
      <w:tr w:rsidR="00F15889" w14:paraId="44840354" w14:textId="77777777">
        <w:trPr>
          <w:trHeight w:val="683"/>
        </w:trPr>
        <w:tc>
          <w:tcPr>
            <w:tcW w:w="528" w:type="dxa"/>
          </w:tcPr>
          <w:p w14:paraId="44840351" w14:textId="77777777" w:rsidR="00F15889" w:rsidRDefault="00F1588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14:paraId="44840352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5153" w:type="dxa"/>
          </w:tcPr>
          <w:p w14:paraId="44840353" w14:textId="3A447101" w:rsidR="00F15889" w:rsidRDefault="00735AFD">
            <w:pPr>
              <w:pStyle w:val="TableParagraph"/>
              <w:spacing w:before="57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</w:t>
            </w:r>
            <w:r>
              <w:rPr>
                <w:rFonts w:ascii="Calibri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</w:t>
            </w:r>
            <w:r>
              <w:rPr>
                <w:rFonts w:ascii="Calibri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808080"/>
                <w:spacing w:val="-4"/>
                <w:sz w:val="24"/>
              </w:rPr>
              <w:t>text.</w:t>
            </w:r>
          </w:p>
        </w:tc>
      </w:tr>
      <w:tr w:rsidR="00F15889" w14:paraId="44840358" w14:textId="77777777">
        <w:trPr>
          <w:trHeight w:val="407"/>
        </w:trPr>
        <w:tc>
          <w:tcPr>
            <w:tcW w:w="528" w:type="dxa"/>
          </w:tcPr>
          <w:p w14:paraId="44840355" w14:textId="77777777" w:rsidR="00F15889" w:rsidRDefault="00F1588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14:paraId="44840356" w14:textId="77777777" w:rsidR="00F15889" w:rsidRDefault="00735A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153" w:type="dxa"/>
          </w:tcPr>
          <w:p w14:paraId="44840357" w14:textId="2577C894" w:rsidR="00F15889" w:rsidRDefault="00735AFD">
            <w:pPr>
              <w:pStyle w:val="TableParagraph"/>
              <w:tabs>
                <w:tab w:val="left" w:pos="3710"/>
              </w:tabs>
              <w:spacing w:before="54"/>
              <w:rPr>
                <w:sz w:val="24"/>
              </w:rPr>
            </w:pPr>
            <w:r>
              <w:rPr>
                <w:rFonts w:ascii="Calibri"/>
                <w:color w:val="808080"/>
                <w:position w:val="1"/>
                <w:sz w:val="24"/>
              </w:rPr>
              <w:t>Click</w:t>
            </w:r>
            <w:r>
              <w:rPr>
                <w:rFonts w:ascii="Calibri"/>
                <w:color w:val="808080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position w:val="1"/>
                <w:sz w:val="24"/>
              </w:rPr>
              <w:t>or tap</w:t>
            </w:r>
            <w:r>
              <w:rPr>
                <w:rFonts w:ascii="Calibri"/>
                <w:color w:val="808080"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position w:val="1"/>
                <w:sz w:val="24"/>
              </w:rPr>
              <w:t>here</w:t>
            </w:r>
            <w:r>
              <w:rPr>
                <w:rFonts w:ascii="Calibri"/>
                <w:color w:val="808080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position w:val="1"/>
                <w:sz w:val="24"/>
              </w:rPr>
              <w:t>to</w:t>
            </w:r>
            <w:r>
              <w:rPr>
                <w:rFonts w:ascii="Calibri"/>
                <w:color w:val="808080"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position w:val="1"/>
                <w:sz w:val="24"/>
              </w:rPr>
              <w:t>enter</w:t>
            </w:r>
            <w:r>
              <w:rPr>
                <w:rFonts w:ascii="Calibri"/>
                <w:color w:val="808080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pacing w:val="-4"/>
                <w:position w:val="1"/>
                <w:sz w:val="24"/>
              </w:rPr>
              <w:t>text.</w:t>
            </w:r>
            <w:r>
              <w:rPr>
                <w:rFonts w:ascii="Calibri"/>
                <w:color w:val="808080"/>
                <w:position w:val="1"/>
                <w:sz w:val="24"/>
              </w:rPr>
              <w:tab/>
            </w:r>
            <w:r w:rsidR="00803D81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/0</w:t>
            </w:r>
            <w:r w:rsidR="00803D8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/202</w:t>
            </w:r>
            <w:r w:rsidR="00E01177">
              <w:rPr>
                <w:spacing w:val="-2"/>
                <w:sz w:val="24"/>
              </w:rPr>
              <w:t>5</w:t>
            </w:r>
          </w:p>
        </w:tc>
      </w:tr>
    </w:tbl>
    <w:p w14:paraId="44840359" w14:textId="77777777" w:rsidR="00735AFD" w:rsidRDefault="00735AFD"/>
    <w:sectPr w:rsidR="00735AFD">
      <w:type w:val="continuous"/>
      <w:pgSz w:w="11910" w:h="16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636"/>
    <w:multiLevelType w:val="hybridMultilevel"/>
    <w:tmpl w:val="C8FC09E4"/>
    <w:lvl w:ilvl="0" w:tplc="B7D28AD8">
      <w:numFmt w:val="bullet"/>
      <w:lvlText w:val="☐"/>
      <w:lvlJc w:val="left"/>
      <w:pPr>
        <w:ind w:left="515" w:hanging="4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F07CA8">
      <w:numFmt w:val="bullet"/>
      <w:lvlText w:val="•"/>
      <w:lvlJc w:val="left"/>
      <w:pPr>
        <w:ind w:left="982" w:hanging="408"/>
      </w:pPr>
      <w:rPr>
        <w:rFonts w:hint="default"/>
        <w:lang w:val="en-US" w:eastAsia="en-US" w:bidi="ar-SA"/>
      </w:rPr>
    </w:lvl>
    <w:lvl w:ilvl="2" w:tplc="D7464924">
      <w:numFmt w:val="bullet"/>
      <w:lvlText w:val="•"/>
      <w:lvlJc w:val="left"/>
      <w:pPr>
        <w:ind w:left="1444" w:hanging="408"/>
      </w:pPr>
      <w:rPr>
        <w:rFonts w:hint="default"/>
        <w:lang w:val="en-US" w:eastAsia="en-US" w:bidi="ar-SA"/>
      </w:rPr>
    </w:lvl>
    <w:lvl w:ilvl="3" w:tplc="6066874C">
      <w:numFmt w:val="bullet"/>
      <w:lvlText w:val="•"/>
      <w:lvlJc w:val="left"/>
      <w:pPr>
        <w:ind w:left="1906" w:hanging="408"/>
      </w:pPr>
      <w:rPr>
        <w:rFonts w:hint="default"/>
        <w:lang w:val="en-US" w:eastAsia="en-US" w:bidi="ar-SA"/>
      </w:rPr>
    </w:lvl>
    <w:lvl w:ilvl="4" w:tplc="F398A800">
      <w:numFmt w:val="bullet"/>
      <w:lvlText w:val="•"/>
      <w:lvlJc w:val="left"/>
      <w:pPr>
        <w:ind w:left="2369" w:hanging="408"/>
      </w:pPr>
      <w:rPr>
        <w:rFonts w:hint="default"/>
        <w:lang w:val="en-US" w:eastAsia="en-US" w:bidi="ar-SA"/>
      </w:rPr>
    </w:lvl>
    <w:lvl w:ilvl="5" w:tplc="7750A5E6">
      <w:numFmt w:val="bullet"/>
      <w:lvlText w:val="•"/>
      <w:lvlJc w:val="left"/>
      <w:pPr>
        <w:ind w:left="2831" w:hanging="408"/>
      </w:pPr>
      <w:rPr>
        <w:rFonts w:hint="default"/>
        <w:lang w:val="en-US" w:eastAsia="en-US" w:bidi="ar-SA"/>
      </w:rPr>
    </w:lvl>
    <w:lvl w:ilvl="6" w:tplc="09B47A90">
      <w:numFmt w:val="bullet"/>
      <w:lvlText w:val="•"/>
      <w:lvlJc w:val="left"/>
      <w:pPr>
        <w:ind w:left="3293" w:hanging="408"/>
      </w:pPr>
      <w:rPr>
        <w:rFonts w:hint="default"/>
        <w:lang w:val="en-US" w:eastAsia="en-US" w:bidi="ar-SA"/>
      </w:rPr>
    </w:lvl>
    <w:lvl w:ilvl="7" w:tplc="73BEE370">
      <w:numFmt w:val="bullet"/>
      <w:lvlText w:val="•"/>
      <w:lvlJc w:val="left"/>
      <w:pPr>
        <w:ind w:left="3756" w:hanging="408"/>
      </w:pPr>
      <w:rPr>
        <w:rFonts w:hint="default"/>
        <w:lang w:val="en-US" w:eastAsia="en-US" w:bidi="ar-SA"/>
      </w:rPr>
    </w:lvl>
    <w:lvl w:ilvl="8" w:tplc="C0D2DB96">
      <w:numFmt w:val="bullet"/>
      <w:lvlText w:val="•"/>
      <w:lvlJc w:val="left"/>
      <w:pPr>
        <w:ind w:left="4218" w:hanging="408"/>
      </w:pPr>
      <w:rPr>
        <w:rFonts w:hint="default"/>
        <w:lang w:val="en-US" w:eastAsia="en-US" w:bidi="ar-SA"/>
      </w:rPr>
    </w:lvl>
  </w:abstractNum>
  <w:abstractNum w:abstractNumId="1" w15:restartNumberingAfterBreak="0">
    <w:nsid w:val="17710DE0"/>
    <w:multiLevelType w:val="hybridMultilevel"/>
    <w:tmpl w:val="EEAA9866"/>
    <w:lvl w:ilvl="0" w:tplc="F656FD86">
      <w:start w:val="1"/>
      <w:numFmt w:val="lowerLetter"/>
      <w:lvlText w:val="%1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EC5ED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127224C2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3" w:tplc="A63609E0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3324323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0B807A50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6" w:tplc="AF52484A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7" w:tplc="C6C02AB6"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8" w:tplc="F8A8CE60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926821"/>
    <w:multiLevelType w:val="hybridMultilevel"/>
    <w:tmpl w:val="F0908BAA"/>
    <w:lvl w:ilvl="0" w:tplc="88467D12">
      <w:numFmt w:val="bullet"/>
      <w:lvlText w:val="☐"/>
      <w:lvlJc w:val="left"/>
      <w:pPr>
        <w:ind w:left="515" w:hanging="4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DAB5EE">
      <w:numFmt w:val="bullet"/>
      <w:lvlText w:val="•"/>
      <w:lvlJc w:val="left"/>
      <w:pPr>
        <w:ind w:left="982" w:hanging="408"/>
      </w:pPr>
      <w:rPr>
        <w:rFonts w:hint="default"/>
        <w:lang w:val="en-US" w:eastAsia="en-US" w:bidi="ar-SA"/>
      </w:rPr>
    </w:lvl>
    <w:lvl w:ilvl="2" w:tplc="06F08CCA">
      <w:numFmt w:val="bullet"/>
      <w:lvlText w:val="•"/>
      <w:lvlJc w:val="left"/>
      <w:pPr>
        <w:ind w:left="1444" w:hanging="408"/>
      </w:pPr>
      <w:rPr>
        <w:rFonts w:hint="default"/>
        <w:lang w:val="en-US" w:eastAsia="en-US" w:bidi="ar-SA"/>
      </w:rPr>
    </w:lvl>
    <w:lvl w:ilvl="3" w:tplc="A2F8B780">
      <w:numFmt w:val="bullet"/>
      <w:lvlText w:val="•"/>
      <w:lvlJc w:val="left"/>
      <w:pPr>
        <w:ind w:left="1906" w:hanging="408"/>
      </w:pPr>
      <w:rPr>
        <w:rFonts w:hint="default"/>
        <w:lang w:val="en-US" w:eastAsia="en-US" w:bidi="ar-SA"/>
      </w:rPr>
    </w:lvl>
    <w:lvl w:ilvl="4" w:tplc="2A92AAA4">
      <w:numFmt w:val="bullet"/>
      <w:lvlText w:val="•"/>
      <w:lvlJc w:val="left"/>
      <w:pPr>
        <w:ind w:left="2369" w:hanging="408"/>
      </w:pPr>
      <w:rPr>
        <w:rFonts w:hint="default"/>
        <w:lang w:val="en-US" w:eastAsia="en-US" w:bidi="ar-SA"/>
      </w:rPr>
    </w:lvl>
    <w:lvl w:ilvl="5" w:tplc="089A4C7A">
      <w:numFmt w:val="bullet"/>
      <w:lvlText w:val="•"/>
      <w:lvlJc w:val="left"/>
      <w:pPr>
        <w:ind w:left="2831" w:hanging="408"/>
      </w:pPr>
      <w:rPr>
        <w:rFonts w:hint="default"/>
        <w:lang w:val="en-US" w:eastAsia="en-US" w:bidi="ar-SA"/>
      </w:rPr>
    </w:lvl>
    <w:lvl w:ilvl="6" w:tplc="48B229D0">
      <w:numFmt w:val="bullet"/>
      <w:lvlText w:val="•"/>
      <w:lvlJc w:val="left"/>
      <w:pPr>
        <w:ind w:left="3293" w:hanging="408"/>
      </w:pPr>
      <w:rPr>
        <w:rFonts w:hint="default"/>
        <w:lang w:val="en-US" w:eastAsia="en-US" w:bidi="ar-SA"/>
      </w:rPr>
    </w:lvl>
    <w:lvl w:ilvl="7" w:tplc="876CA42A">
      <w:numFmt w:val="bullet"/>
      <w:lvlText w:val="•"/>
      <w:lvlJc w:val="left"/>
      <w:pPr>
        <w:ind w:left="3756" w:hanging="408"/>
      </w:pPr>
      <w:rPr>
        <w:rFonts w:hint="default"/>
        <w:lang w:val="en-US" w:eastAsia="en-US" w:bidi="ar-SA"/>
      </w:rPr>
    </w:lvl>
    <w:lvl w:ilvl="8" w:tplc="826C01A6">
      <w:numFmt w:val="bullet"/>
      <w:lvlText w:val="•"/>
      <w:lvlJc w:val="left"/>
      <w:pPr>
        <w:ind w:left="4218" w:hanging="408"/>
      </w:pPr>
      <w:rPr>
        <w:rFonts w:hint="default"/>
        <w:lang w:val="en-US" w:eastAsia="en-US" w:bidi="ar-SA"/>
      </w:rPr>
    </w:lvl>
  </w:abstractNum>
  <w:num w:numId="1" w16cid:durableId="1037894575">
    <w:abstractNumId w:val="1"/>
  </w:num>
  <w:num w:numId="2" w16cid:durableId="342971484">
    <w:abstractNumId w:val="2"/>
  </w:num>
  <w:num w:numId="3" w16cid:durableId="168343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89"/>
    <w:rsid w:val="00013A27"/>
    <w:rsid w:val="0006298D"/>
    <w:rsid w:val="00076199"/>
    <w:rsid w:val="00102A0B"/>
    <w:rsid w:val="00141108"/>
    <w:rsid w:val="0028560D"/>
    <w:rsid w:val="003A4CDD"/>
    <w:rsid w:val="004A44D7"/>
    <w:rsid w:val="004B0372"/>
    <w:rsid w:val="00514158"/>
    <w:rsid w:val="00550736"/>
    <w:rsid w:val="00587946"/>
    <w:rsid w:val="005B560F"/>
    <w:rsid w:val="0069513D"/>
    <w:rsid w:val="006961B6"/>
    <w:rsid w:val="006A3620"/>
    <w:rsid w:val="006B77EC"/>
    <w:rsid w:val="006E235E"/>
    <w:rsid w:val="006E6A6C"/>
    <w:rsid w:val="00735AFD"/>
    <w:rsid w:val="00755831"/>
    <w:rsid w:val="00803D81"/>
    <w:rsid w:val="00852D20"/>
    <w:rsid w:val="00912E75"/>
    <w:rsid w:val="009F0F50"/>
    <w:rsid w:val="00A35BBC"/>
    <w:rsid w:val="00A91ECC"/>
    <w:rsid w:val="00AA71A4"/>
    <w:rsid w:val="00AF7248"/>
    <w:rsid w:val="00AF77F2"/>
    <w:rsid w:val="00BC1CE8"/>
    <w:rsid w:val="00BD204A"/>
    <w:rsid w:val="00CA124B"/>
    <w:rsid w:val="00D10CD4"/>
    <w:rsid w:val="00D20DD8"/>
    <w:rsid w:val="00D30169"/>
    <w:rsid w:val="00D4119E"/>
    <w:rsid w:val="00D92476"/>
    <w:rsid w:val="00DA1242"/>
    <w:rsid w:val="00E01177"/>
    <w:rsid w:val="00E27925"/>
    <w:rsid w:val="00E46F1F"/>
    <w:rsid w:val="00EE1941"/>
    <w:rsid w:val="00F00C6F"/>
    <w:rsid w:val="00F05129"/>
    <w:rsid w:val="00F15889"/>
    <w:rsid w:val="00F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02F3"/>
  <w15:docId w15:val="{01BF49A3-5BCB-4115-901E-1D2F523F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</w:style>
  <w:style w:type="character" w:styleId="Hyperlink">
    <w:name w:val="Hyperlink"/>
    <w:basedOn w:val="DefaultParagraphFont"/>
    <w:uiPriority w:val="99"/>
    <w:unhideWhenUsed/>
    <w:rsid w:val="00CA1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Dawson</dc:creator>
  <dc:description/>
  <cp:lastModifiedBy>Vince Kelly</cp:lastModifiedBy>
  <cp:revision>2</cp:revision>
  <dcterms:created xsi:type="dcterms:W3CDTF">2025-07-13T13:56:00Z</dcterms:created>
  <dcterms:modified xsi:type="dcterms:W3CDTF">2025-07-13T13:56:00Z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0x0101009764D36DB2F3B5478222E0A0ED12E757</vt:lpwstr>
  </property>
  <property fmtid="{D5CDD505-2E9C-101B-9397-08002B2CF9AE}" pid="3" name="Created">
    <vt:filetime>2024-04-04T00:00:00Z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2025-04-01T00:00:00Z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24.1.149</vt:lpwstr>
  </property>
  <property fmtid="{D5CDD505-2E9C-101B-9397-08002B2CF9AE}" pid="8" name="SourceModified">
    <vt:lpwstr>D:20240403225319</vt:lpwstr>
  </property>
</Properties>
</file>